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08" w:rsidRDefault="00F61E08" w:rsidP="00094D8E">
      <w:pPr>
        <w:spacing w:after="0"/>
        <w:rPr>
          <w:rFonts w:ascii="Cambria" w:eastAsia="MS Gothic" w:hAnsi="Cambria" w:cs="Times New Roman"/>
          <w:b/>
          <w:color w:val="000000"/>
          <w:kern w:val="24"/>
          <w:sz w:val="24"/>
          <w:szCs w:val="24"/>
        </w:rPr>
      </w:pPr>
    </w:p>
    <w:p w:rsidR="00094D8E" w:rsidRPr="00094D8E" w:rsidRDefault="00094D8E" w:rsidP="00094D8E">
      <w:pPr>
        <w:spacing w:after="0"/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</w:pPr>
      <w:r w:rsidRPr="00094D8E">
        <w:rPr>
          <w:rFonts w:ascii="Cambria" w:eastAsia="MS Gothic" w:hAnsi="Cambria" w:cs="Times New Roman"/>
          <w:b/>
          <w:color w:val="000000"/>
          <w:kern w:val="24"/>
          <w:sz w:val="24"/>
          <w:szCs w:val="24"/>
        </w:rPr>
        <w:t>ÇUKUROVA ÜNİVERSİTESİ FEN EDEBİYAT FAKÜLTESİ</w:t>
      </w:r>
      <w:r w:rsidRPr="00094D8E">
        <w:rPr>
          <w:rFonts w:ascii="Cambria" w:eastAsia="MS Gothic" w:hAnsi="Cambria" w:cs="Times New Roman"/>
          <w:b/>
          <w:color w:val="000000"/>
          <w:kern w:val="24"/>
          <w:sz w:val="24"/>
          <w:szCs w:val="24"/>
        </w:rPr>
        <w:br/>
      </w:r>
      <w:r w:rsidRPr="00094D8E">
        <w:rPr>
          <w:rFonts w:ascii="Cambria" w:eastAsia="MS Gothic" w:hAnsi="Cambria" w:cs="Times New Roman"/>
          <w:color w:val="000000"/>
          <w:kern w:val="24"/>
          <w:sz w:val="24"/>
          <w:szCs w:val="24"/>
        </w:rPr>
        <w:br/>
      </w:r>
      <w:r w:rsidR="004029A4"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  <w:t>FEDEK TOPLANTISI</w:t>
      </w:r>
    </w:p>
    <w:p w:rsidR="00094D8E" w:rsidRPr="00094D8E" w:rsidRDefault="00471B34" w:rsidP="00094D8E">
      <w:pPr>
        <w:spacing w:after="0"/>
        <w:jc w:val="both"/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</w:pPr>
      <w:r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  <w:t>Toplantı No:</w:t>
      </w:r>
      <w:r w:rsidR="00DE1E67"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  <w:t>9</w:t>
      </w:r>
      <w:r w:rsidR="00094D8E" w:rsidRPr="00094D8E"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094D8E" w:rsidRPr="00094D8E"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  <w:tab/>
      </w:r>
    </w:p>
    <w:p w:rsidR="0036584D" w:rsidRPr="00DE1E67" w:rsidRDefault="00094D8E" w:rsidP="00094D8E">
      <w:pPr>
        <w:spacing w:after="0"/>
        <w:jc w:val="both"/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</w:pPr>
      <w:r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  <w:t xml:space="preserve">Toplantı Tarihi: </w:t>
      </w:r>
      <w:r w:rsidR="00B045D8"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  <w:t>09</w:t>
      </w:r>
      <w:r w:rsidR="00471B34"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  <w:t>.0</w:t>
      </w:r>
      <w:r w:rsidR="00DE1E67"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  <w:t>9</w:t>
      </w:r>
      <w:r w:rsidR="00471B34"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  <w:t>.2019</w:t>
      </w:r>
    </w:p>
    <w:p w:rsidR="0036584D" w:rsidRDefault="0036584D" w:rsidP="00094D8E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DE1E67" w:rsidRPr="00DE1E67" w:rsidRDefault="00BD11EF" w:rsidP="00DE1E67">
      <w:pPr>
        <w:spacing w:after="0"/>
        <w:jc w:val="both"/>
        <w:rPr>
          <w:b/>
        </w:rPr>
      </w:pPr>
      <w:r>
        <w:rPr>
          <w:b/>
        </w:rPr>
        <w:t>FEDEK Değerlendiricilerinin</w:t>
      </w:r>
      <w:r w:rsidR="003F3D8C">
        <w:rPr>
          <w:b/>
        </w:rPr>
        <w:t xml:space="preserve">, </w:t>
      </w:r>
      <w:r>
        <w:rPr>
          <w:b/>
        </w:rPr>
        <w:t xml:space="preserve"> </w:t>
      </w:r>
      <w:r w:rsidR="003F3D8C">
        <w:rPr>
          <w:b/>
        </w:rPr>
        <w:t xml:space="preserve">Denetleme Esnasında </w:t>
      </w:r>
      <w:r>
        <w:rPr>
          <w:b/>
        </w:rPr>
        <w:t xml:space="preserve">Hazır Olması Gereken Belge </w:t>
      </w:r>
      <w:proofErr w:type="gramStart"/>
      <w:r w:rsidR="003F3D8C">
        <w:rPr>
          <w:b/>
        </w:rPr>
        <w:t>ile  Evraklar</w:t>
      </w:r>
      <w:proofErr w:type="gramEnd"/>
      <w:r w:rsidR="003F3D8C">
        <w:rPr>
          <w:b/>
        </w:rPr>
        <w:t xml:space="preserve"> ve </w:t>
      </w:r>
      <w:r>
        <w:rPr>
          <w:b/>
        </w:rPr>
        <w:t>Dikkat Edilecek Hususlar</w:t>
      </w:r>
      <w:r w:rsidR="003F3D8C">
        <w:rPr>
          <w:b/>
        </w:rPr>
        <w:t xml:space="preserve"> Aşağıda Belirtilmişti</w:t>
      </w:r>
      <w:r w:rsidR="004622F3">
        <w:rPr>
          <w:b/>
        </w:rPr>
        <w:t>r;</w:t>
      </w:r>
    </w:p>
    <w:p w:rsidR="00DE1E67" w:rsidRDefault="00DE1E67" w:rsidP="00DE1E67">
      <w:pPr>
        <w:spacing w:after="0"/>
        <w:jc w:val="both"/>
      </w:pPr>
    </w:p>
    <w:p w:rsidR="00DE1E67" w:rsidRDefault="00DE1E67" w:rsidP="00BD11EF">
      <w:pPr>
        <w:numPr>
          <w:ilvl w:val="0"/>
          <w:numId w:val="11"/>
        </w:numPr>
        <w:spacing w:after="0"/>
        <w:jc w:val="both"/>
      </w:pPr>
      <w:r>
        <w:t>En başta bölüm web sayfanızı kontrol ediniz. Ders içerikleri, ders programı, akademik bilgiler vs. doğru, güncel ve eksiksiz mi?</w:t>
      </w:r>
    </w:p>
    <w:p w:rsidR="00DE1E67" w:rsidRDefault="00DE1E67" w:rsidP="00BD11EF">
      <w:pPr>
        <w:spacing w:after="0"/>
        <w:ind w:left="720"/>
        <w:jc w:val="both"/>
      </w:pPr>
    </w:p>
    <w:p w:rsidR="002712C1" w:rsidRDefault="00DE1E67" w:rsidP="002712C1">
      <w:pPr>
        <w:numPr>
          <w:ilvl w:val="0"/>
          <w:numId w:val="11"/>
        </w:numPr>
        <w:spacing w:after="0"/>
        <w:jc w:val="both"/>
      </w:pPr>
      <w:r>
        <w:t>Kanıt belgeleriniz (resmi yazışmalarınız örneğin; yangın merdiveni, engelliler ile ilgili dış paydaş toplantı yazışmaları bölüme gelen ziyaretçi yazışmaları, bölümden dışarıda konuşma vs. yapma için izin yazısı sertifikalar, vs.) bir dosya ha</w:t>
      </w:r>
      <w:r w:rsidR="00BD11EF">
        <w:t>linde hazır olmalı</w:t>
      </w:r>
      <w:r>
        <w:t>.</w:t>
      </w:r>
    </w:p>
    <w:p w:rsidR="006A1452" w:rsidRDefault="006A1452" w:rsidP="006A1452">
      <w:pPr>
        <w:spacing w:after="0"/>
        <w:jc w:val="both"/>
      </w:pPr>
    </w:p>
    <w:p w:rsidR="00B045D8" w:rsidRDefault="00DE1E67" w:rsidP="00BD11EF">
      <w:pPr>
        <w:numPr>
          <w:ilvl w:val="0"/>
          <w:numId w:val="11"/>
        </w:numPr>
        <w:spacing w:after="0"/>
        <w:jc w:val="both"/>
      </w:pPr>
      <w:r>
        <w:t xml:space="preserve">Ders dosyaları </w:t>
      </w:r>
    </w:p>
    <w:p w:rsidR="00DE1E67" w:rsidRDefault="00B045D8" w:rsidP="00BD11EF">
      <w:pPr>
        <w:spacing w:after="0"/>
        <w:ind w:left="360"/>
        <w:jc w:val="both"/>
      </w:pPr>
      <w:r>
        <w:t xml:space="preserve">       </w:t>
      </w:r>
      <w:r w:rsidR="00DE1E67">
        <w:t xml:space="preserve">(a) En yüksek notlu öğrencinin </w:t>
      </w:r>
      <w:proofErr w:type="gramStart"/>
      <w:r w:rsidR="00DE1E67">
        <w:t>kağıdının</w:t>
      </w:r>
      <w:proofErr w:type="gramEnd"/>
      <w:r w:rsidR="00DE1E67">
        <w:t xml:space="preserve"> fotokopisi</w:t>
      </w:r>
      <w:r w:rsidR="004622F3">
        <w:t>,</w:t>
      </w:r>
    </w:p>
    <w:p w:rsidR="00DE1E67" w:rsidRDefault="00DE1E67" w:rsidP="00BD11EF">
      <w:pPr>
        <w:spacing w:after="0"/>
        <w:ind w:left="360"/>
        <w:jc w:val="both"/>
      </w:pPr>
      <w:r>
        <w:t xml:space="preserve">       (b) En düşük notlu öğrencinin </w:t>
      </w:r>
      <w:proofErr w:type="gramStart"/>
      <w:r>
        <w:t>kağıdının</w:t>
      </w:r>
      <w:proofErr w:type="gramEnd"/>
      <w:r>
        <w:t xml:space="preserve"> fotokopisi</w:t>
      </w:r>
      <w:r w:rsidR="004622F3">
        <w:t>,</w:t>
      </w:r>
    </w:p>
    <w:p w:rsidR="00DE1E67" w:rsidRDefault="00DE1E67" w:rsidP="00BD11EF">
      <w:pPr>
        <w:spacing w:after="0"/>
        <w:ind w:left="360"/>
        <w:jc w:val="both"/>
      </w:pPr>
      <w:r>
        <w:t xml:space="preserve">       (c) Sınıf başarı notları</w:t>
      </w:r>
      <w:r w:rsidR="004622F3">
        <w:t>,</w:t>
      </w:r>
    </w:p>
    <w:p w:rsidR="00DE1E67" w:rsidRDefault="00DE1E67" w:rsidP="00BD11EF">
      <w:pPr>
        <w:spacing w:after="0"/>
        <w:ind w:left="360"/>
        <w:jc w:val="both"/>
      </w:pPr>
      <w:r>
        <w:t xml:space="preserve">      </w:t>
      </w:r>
      <w:r w:rsidR="00B045D8">
        <w:t xml:space="preserve"> </w:t>
      </w:r>
      <w:r>
        <w:t>(d) Cevap anahtarı fotokopisi</w:t>
      </w:r>
      <w:r w:rsidR="00B045D8">
        <w:t xml:space="preserve"> </w:t>
      </w:r>
      <w:r>
        <w:t xml:space="preserve">hazır </w:t>
      </w:r>
      <w:r w:rsidR="00BD11EF">
        <w:t>olmalı</w:t>
      </w:r>
      <w:r>
        <w:t>.(Dönem bazında)</w:t>
      </w:r>
    </w:p>
    <w:p w:rsidR="00DE1E67" w:rsidRDefault="00DE1E67" w:rsidP="00BD11EF">
      <w:pPr>
        <w:spacing w:after="0"/>
        <w:ind w:left="360"/>
        <w:jc w:val="both"/>
      </w:pPr>
    </w:p>
    <w:p w:rsidR="00DE1E67" w:rsidRDefault="00DE1E67" w:rsidP="00BD11EF">
      <w:pPr>
        <w:numPr>
          <w:ilvl w:val="0"/>
          <w:numId w:val="11"/>
        </w:numPr>
        <w:spacing w:after="0"/>
        <w:jc w:val="both"/>
      </w:pPr>
      <w:r>
        <w:t>Toplantıya Bölüm başkanı ve bölüm FEDEK sorumlusu katıl</w:t>
      </w:r>
      <w:r w:rsidR="00BD11EF">
        <w:t>malı</w:t>
      </w:r>
      <w:r>
        <w:t>.</w:t>
      </w:r>
    </w:p>
    <w:p w:rsidR="00DE1E67" w:rsidRDefault="00DE1E67" w:rsidP="00BD11EF">
      <w:pPr>
        <w:spacing w:after="0"/>
        <w:ind w:left="720"/>
        <w:jc w:val="both"/>
      </w:pPr>
    </w:p>
    <w:p w:rsidR="00DE1E67" w:rsidRDefault="004622F3" w:rsidP="00BD11EF">
      <w:pPr>
        <w:numPr>
          <w:ilvl w:val="0"/>
          <w:numId w:val="11"/>
        </w:numPr>
        <w:spacing w:after="0"/>
        <w:jc w:val="both"/>
      </w:pPr>
      <w:r>
        <w:t>Sınıflar</w:t>
      </w:r>
      <w:r w:rsidR="00DE1E67">
        <w:t xml:space="preserve"> kontrol edil</w:t>
      </w:r>
      <w:r w:rsidR="00BD11EF">
        <w:t>meli.</w:t>
      </w:r>
      <w:r w:rsidR="00DE1E67">
        <w:t xml:space="preserve"> Sıralar, duvarlar temiz ve boyalı ol</w:t>
      </w:r>
      <w:r w:rsidR="00BD11EF">
        <w:t>malı</w:t>
      </w:r>
      <w:r w:rsidR="00DE1E67">
        <w:t xml:space="preserve">. Sınıf girişlerinde derslik bilgi kâğıtları asılı </w:t>
      </w:r>
      <w:r w:rsidR="00BD11EF">
        <w:t>bulunmalı. Çerçeveler hazır olmalı</w:t>
      </w:r>
      <w:r w:rsidR="00B045D8">
        <w:t>.</w:t>
      </w:r>
    </w:p>
    <w:p w:rsidR="00DE1E67" w:rsidRDefault="00DE1E67" w:rsidP="00BD11EF">
      <w:pPr>
        <w:spacing w:after="0"/>
        <w:ind w:left="720"/>
        <w:jc w:val="both"/>
      </w:pPr>
    </w:p>
    <w:p w:rsidR="00DE1E67" w:rsidRDefault="00DE1E67" w:rsidP="00BD11EF">
      <w:pPr>
        <w:numPr>
          <w:ilvl w:val="0"/>
          <w:numId w:val="11"/>
        </w:numPr>
        <w:spacing w:after="0"/>
        <w:jc w:val="both"/>
      </w:pPr>
      <w:r>
        <w:t xml:space="preserve">Öğrenci duyuru panolarınız aktif ve güncel </w:t>
      </w:r>
      <w:r w:rsidR="004622F3">
        <w:t>olmal</w:t>
      </w:r>
      <w:r w:rsidR="00BD11EF">
        <w:t>ı</w:t>
      </w:r>
      <w:r>
        <w:t>. Sosyal faaliyetleri duyuru</w:t>
      </w:r>
      <w:r w:rsidR="00BD11EF">
        <w:t>lmalı</w:t>
      </w:r>
      <w:r>
        <w:t>.</w:t>
      </w:r>
    </w:p>
    <w:p w:rsidR="00DE1E67" w:rsidRDefault="00DE1E67" w:rsidP="002712C1">
      <w:pPr>
        <w:spacing w:after="0"/>
        <w:jc w:val="both"/>
      </w:pPr>
    </w:p>
    <w:p w:rsidR="00DE1E67" w:rsidRDefault="00DE1E67" w:rsidP="00BD11EF">
      <w:pPr>
        <w:numPr>
          <w:ilvl w:val="0"/>
          <w:numId w:val="11"/>
        </w:numPr>
        <w:spacing w:after="0"/>
        <w:jc w:val="both"/>
      </w:pPr>
      <w:r>
        <w:t xml:space="preserve">Ziyaretçiler sosyal </w:t>
      </w:r>
      <w:r w:rsidR="004622F3">
        <w:t xml:space="preserve">ve sportif </w:t>
      </w:r>
      <w:r>
        <w:t xml:space="preserve">yönden de gelişmiş öğrencilere, bu yönden de öğrencilerine </w:t>
      </w:r>
      <w:proofErr w:type="gramStart"/>
      <w:r>
        <w:t>imkan</w:t>
      </w:r>
      <w:proofErr w:type="gramEnd"/>
      <w:r>
        <w:t xml:space="preserve"> tanıyan değişim programından fayd</w:t>
      </w:r>
      <w:r w:rsidR="00BD11EF">
        <w:t>alanan bölümlere dikkat ederler ve</w:t>
      </w:r>
      <w:r w:rsidR="004622F3">
        <w:t xml:space="preserve"> bunları</w:t>
      </w:r>
      <w:r w:rsidR="00BD11EF">
        <w:t xml:space="preserve"> </w:t>
      </w:r>
      <w:r>
        <w:t>görmek isterler.</w:t>
      </w:r>
    </w:p>
    <w:p w:rsidR="00DE1E67" w:rsidRDefault="00DE1E67" w:rsidP="00BD11EF">
      <w:pPr>
        <w:spacing w:after="0"/>
        <w:ind w:left="720"/>
        <w:jc w:val="both"/>
      </w:pPr>
    </w:p>
    <w:p w:rsidR="00DE1E67" w:rsidRDefault="00DE1E67" w:rsidP="00BD11EF">
      <w:pPr>
        <w:numPr>
          <w:ilvl w:val="0"/>
          <w:numId w:val="11"/>
        </w:numPr>
        <w:spacing w:after="0"/>
        <w:jc w:val="both"/>
      </w:pPr>
      <w:r>
        <w:t>Ziyaretçiler her sınıftan öğrencilerle yalnız bir araya gelmek isterler. Bu nedenle önceden sosyal ve akademik açıdan başarılı öğrencilerle irtibat</w:t>
      </w:r>
      <w:r w:rsidR="00BD11EF">
        <w:t>a geçip onların hazı</w:t>
      </w:r>
      <w:r w:rsidR="004622F3">
        <w:t xml:space="preserve">r olmaları </w:t>
      </w:r>
      <w:r w:rsidR="00BD11EF">
        <w:t>sağlanmalı</w:t>
      </w:r>
      <w:r>
        <w:t>.</w:t>
      </w:r>
    </w:p>
    <w:p w:rsidR="00DE1E67" w:rsidRDefault="00DE1E67" w:rsidP="00BD11EF">
      <w:pPr>
        <w:spacing w:after="0"/>
        <w:jc w:val="both"/>
      </w:pPr>
    </w:p>
    <w:p w:rsidR="00DE1E67" w:rsidRDefault="00DE1E67" w:rsidP="00BD11EF">
      <w:pPr>
        <w:numPr>
          <w:ilvl w:val="0"/>
          <w:numId w:val="11"/>
        </w:numPr>
        <w:spacing w:after="0"/>
        <w:jc w:val="both"/>
      </w:pPr>
      <w:r>
        <w:t xml:space="preserve">Ziyaretçiler tüm bölüm elemanlarıyla görüşmek isterler. Bu nedenle herkesi bu ziyaretten haberdar ediniz ve yerlerinde bulunmalarını sağlayınız. Tüm elemanların kapılarına ders saatleri ve öğrenci görüşme saatlerinin olduğu </w:t>
      </w:r>
      <w:proofErr w:type="gramStart"/>
      <w:r>
        <w:t>kağıt</w:t>
      </w:r>
      <w:proofErr w:type="gramEnd"/>
      <w:r>
        <w:t xml:space="preserve"> cetvelleri asmaları</w:t>
      </w:r>
      <w:r w:rsidR="00BD11EF">
        <w:t xml:space="preserve"> gerekmektedir</w:t>
      </w:r>
      <w:r>
        <w:t>.</w:t>
      </w:r>
    </w:p>
    <w:p w:rsidR="00DE1E67" w:rsidRDefault="00DE1E67" w:rsidP="00BD11EF">
      <w:pPr>
        <w:spacing w:after="0"/>
        <w:ind w:left="720"/>
        <w:jc w:val="both"/>
      </w:pPr>
    </w:p>
    <w:p w:rsidR="00DE1E67" w:rsidRDefault="00DE1E67" w:rsidP="00BD11EF">
      <w:pPr>
        <w:numPr>
          <w:ilvl w:val="0"/>
          <w:numId w:val="11"/>
        </w:numPr>
        <w:spacing w:after="0"/>
        <w:jc w:val="both"/>
      </w:pPr>
      <w:r>
        <w:t>Bölüm başar</w:t>
      </w:r>
      <w:r w:rsidR="004622F3">
        <w:t>ıları</w:t>
      </w:r>
      <w:r w:rsidR="00BD11EF">
        <w:t xml:space="preserve"> vs. </w:t>
      </w:r>
      <w:r w:rsidR="004622F3">
        <w:t xml:space="preserve">konuları </w:t>
      </w:r>
      <w:r w:rsidR="00BD11EF">
        <w:t>panolarınızda ve f</w:t>
      </w:r>
      <w:r>
        <w:t>akülte ekranlarında duyuru</w:t>
      </w:r>
      <w:r w:rsidR="00BD11EF">
        <w:t>lmalı</w:t>
      </w:r>
      <w:r>
        <w:t>.</w:t>
      </w:r>
    </w:p>
    <w:p w:rsidR="00DE1E67" w:rsidRDefault="00DE1E67" w:rsidP="002712C1">
      <w:pPr>
        <w:spacing w:after="0"/>
        <w:jc w:val="both"/>
      </w:pPr>
    </w:p>
    <w:p w:rsidR="00DE1E67" w:rsidRDefault="00DE1E67" w:rsidP="00BD11EF">
      <w:pPr>
        <w:numPr>
          <w:ilvl w:val="0"/>
          <w:numId w:val="11"/>
        </w:numPr>
        <w:spacing w:after="0"/>
        <w:jc w:val="both"/>
      </w:pPr>
      <w:r>
        <w:t xml:space="preserve">Eğer yeni bir bölüm başkanıysanız sizden önceki kişilerden bölüm akademik geçmişi hakkında bilgi alınız. </w:t>
      </w:r>
      <w:r w:rsidR="00BD11EF">
        <w:t>“</w:t>
      </w:r>
      <w:r>
        <w:t>Neden program böyle oluşturuldu? Neden uygulama yok?</w:t>
      </w:r>
      <w:r w:rsidR="00BD11EF">
        <w:t>”</w:t>
      </w:r>
      <w:r>
        <w:t xml:space="preserve"> vs. şeklinde kendi programlarıyla bir mukayese yap</w:t>
      </w:r>
      <w:r w:rsidR="00BD11EF">
        <w:t>ılmalı</w:t>
      </w:r>
      <w:r>
        <w:t>.</w:t>
      </w:r>
    </w:p>
    <w:p w:rsidR="00DE1E67" w:rsidRDefault="00DE1E67" w:rsidP="00BD11EF">
      <w:pPr>
        <w:spacing w:after="0"/>
        <w:ind w:left="720"/>
        <w:jc w:val="both"/>
      </w:pPr>
    </w:p>
    <w:p w:rsidR="004622F3" w:rsidRDefault="00DE1E67" w:rsidP="004622F3">
      <w:pPr>
        <w:numPr>
          <w:ilvl w:val="0"/>
          <w:numId w:val="11"/>
        </w:numPr>
        <w:spacing w:after="0" w:line="276" w:lineRule="auto"/>
        <w:jc w:val="both"/>
      </w:pPr>
      <w:r>
        <w:t>Birkaç dış paydaşlarınızla irtibata geçiniz. Ziyaretçiler onlarla yemekte bir araya gelmek isterler.</w:t>
      </w:r>
    </w:p>
    <w:p w:rsidR="004622F3" w:rsidRDefault="004622F3" w:rsidP="004622F3">
      <w:pPr>
        <w:numPr>
          <w:ilvl w:val="0"/>
          <w:numId w:val="11"/>
        </w:numPr>
        <w:spacing w:after="0" w:line="276" w:lineRule="auto"/>
        <w:jc w:val="both"/>
      </w:pPr>
      <w:r>
        <w:t>Öğrenci merkezli olduğunu</w:t>
      </w:r>
      <w:bookmarkStart w:id="0" w:name="_GoBack"/>
      <w:bookmarkEnd w:id="0"/>
      <w:r>
        <w:t>z hissettirilmelidir.</w:t>
      </w:r>
    </w:p>
    <w:p w:rsidR="00B045D8" w:rsidRDefault="00B045D8" w:rsidP="002712C1">
      <w:pPr>
        <w:pStyle w:val="ListeParagraf"/>
        <w:spacing w:after="0"/>
      </w:pPr>
    </w:p>
    <w:p w:rsidR="00D8081E" w:rsidRPr="00D8081E" w:rsidRDefault="00D8081E" w:rsidP="00DE1E67">
      <w:pPr>
        <w:pStyle w:val="ListeParagraf"/>
        <w:spacing w:after="0"/>
        <w:rPr>
          <w:rFonts w:ascii="Cambria" w:eastAsia="Times New Roman" w:hAnsi="Cambria" w:cs="Times New Roman"/>
          <w:sz w:val="24"/>
          <w:szCs w:val="24"/>
        </w:rPr>
      </w:pPr>
    </w:p>
    <w:p w:rsidR="0036584D" w:rsidRDefault="0036584D" w:rsidP="00DE1E67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94D8E" w:rsidRPr="0036584D" w:rsidRDefault="00094D8E" w:rsidP="00DE1E67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C54B16" w:rsidRDefault="00C54B16" w:rsidP="00DE1E67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sectPr w:rsidR="00C5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23E5"/>
    <w:multiLevelType w:val="hybridMultilevel"/>
    <w:tmpl w:val="32762C60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234192"/>
    <w:multiLevelType w:val="hybridMultilevel"/>
    <w:tmpl w:val="20C6C228"/>
    <w:lvl w:ilvl="0" w:tplc="12EC63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925BC"/>
    <w:multiLevelType w:val="hybridMultilevel"/>
    <w:tmpl w:val="4D9839E0"/>
    <w:lvl w:ilvl="0" w:tplc="973A0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B072F"/>
    <w:multiLevelType w:val="hybridMultilevel"/>
    <w:tmpl w:val="897862DC"/>
    <w:lvl w:ilvl="0" w:tplc="22CAE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AF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4D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BC8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C8F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C3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10F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CE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63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282429"/>
    <w:multiLevelType w:val="hybridMultilevel"/>
    <w:tmpl w:val="F5B4C4C0"/>
    <w:lvl w:ilvl="0" w:tplc="7BBECC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D44A9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24D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0291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462B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2A8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6B9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C230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0E50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2B0D0D"/>
    <w:multiLevelType w:val="hybridMultilevel"/>
    <w:tmpl w:val="CEF049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A66D1"/>
    <w:multiLevelType w:val="hybridMultilevel"/>
    <w:tmpl w:val="52BC58A2"/>
    <w:lvl w:ilvl="0" w:tplc="A0DC9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9A6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EE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45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2E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4EE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E4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63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A8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2DE637E"/>
    <w:multiLevelType w:val="hybridMultilevel"/>
    <w:tmpl w:val="EC9CA512"/>
    <w:lvl w:ilvl="0" w:tplc="48E0287E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E06076"/>
    <w:multiLevelType w:val="hybridMultilevel"/>
    <w:tmpl w:val="8F98616C"/>
    <w:lvl w:ilvl="0" w:tplc="BBAC5F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27C587A"/>
    <w:multiLevelType w:val="hybridMultilevel"/>
    <w:tmpl w:val="FB1609D0"/>
    <w:lvl w:ilvl="0" w:tplc="D57482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2587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088E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636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CE0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4CA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D4FA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23F6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0CC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2B3101F"/>
    <w:multiLevelType w:val="hybridMultilevel"/>
    <w:tmpl w:val="39E47136"/>
    <w:lvl w:ilvl="0" w:tplc="BBAC5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65"/>
    <w:rsid w:val="000066CF"/>
    <w:rsid w:val="00073BCF"/>
    <w:rsid w:val="00094D8E"/>
    <w:rsid w:val="0012770B"/>
    <w:rsid w:val="00166BCF"/>
    <w:rsid w:val="00193E9E"/>
    <w:rsid w:val="001A6080"/>
    <w:rsid w:val="002234C2"/>
    <w:rsid w:val="00225EE2"/>
    <w:rsid w:val="002611CB"/>
    <w:rsid w:val="0026408F"/>
    <w:rsid w:val="002712C1"/>
    <w:rsid w:val="002776E1"/>
    <w:rsid w:val="00320619"/>
    <w:rsid w:val="003611E9"/>
    <w:rsid w:val="0036584D"/>
    <w:rsid w:val="00375698"/>
    <w:rsid w:val="003C6026"/>
    <w:rsid w:val="003D560E"/>
    <w:rsid w:val="003F3D8C"/>
    <w:rsid w:val="004029A4"/>
    <w:rsid w:val="004622F3"/>
    <w:rsid w:val="00471B34"/>
    <w:rsid w:val="004D3AFC"/>
    <w:rsid w:val="00670EE8"/>
    <w:rsid w:val="006A1452"/>
    <w:rsid w:val="006B179A"/>
    <w:rsid w:val="00725065"/>
    <w:rsid w:val="007538B5"/>
    <w:rsid w:val="007A1A91"/>
    <w:rsid w:val="007A6383"/>
    <w:rsid w:val="007C0E56"/>
    <w:rsid w:val="00814C0A"/>
    <w:rsid w:val="00837913"/>
    <w:rsid w:val="00853CBD"/>
    <w:rsid w:val="0086555C"/>
    <w:rsid w:val="008D7F04"/>
    <w:rsid w:val="008E69CF"/>
    <w:rsid w:val="009222F6"/>
    <w:rsid w:val="00934828"/>
    <w:rsid w:val="009D3199"/>
    <w:rsid w:val="00A43D86"/>
    <w:rsid w:val="00A50FAF"/>
    <w:rsid w:val="00A57C6E"/>
    <w:rsid w:val="00A76BC2"/>
    <w:rsid w:val="00B045D8"/>
    <w:rsid w:val="00B335C7"/>
    <w:rsid w:val="00B36551"/>
    <w:rsid w:val="00B4681A"/>
    <w:rsid w:val="00B64638"/>
    <w:rsid w:val="00B65545"/>
    <w:rsid w:val="00B771F7"/>
    <w:rsid w:val="00BB4B59"/>
    <w:rsid w:val="00BD11EF"/>
    <w:rsid w:val="00BD13FA"/>
    <w:rsid w:val="00C05310"/>
    <w:rsid w:val="00C15CBB"/>
    <w:rsid w:val="00C43CDB"/>
    <w:rsid w:val="00C54B16"/>
    <w:rsid w:val="00C64024"/>
    <w:rsid w:val="00C97C73"/>
    <w:rsid w:val="00CC34D7"/>
    <w:rsid w:val="00CF0AE8"/>
    <w:rsid w:val="00D0050F"/>
    <w:rsid w:val="00D01D65"/>
    <w:rsid w:val="00D05524"/>
    <w:rsid w:val="00D161C0"/>
    <w:rsid w:val="00D16605"/>
    <w:rsid w:val="00D8081E"/>
    <w:rsid w:val="00D862E4"/>
    <w:rsid w:val="00DB6E18"/>
    <w:rsid w:val="00DD0A07"/>
    <w:rsid w:val="00DE1E67"/>
    <w:rsid w:val="00E50242"/>
    <w:rsid w:val="00E6235D"/>
    <w:rsid w:val="00F0239B"/>
    <w:rsid w:val="00F1023D"/>
    <w:rsid w:val="00F5414B"/>
    <w:rsid w:val="00F57E6E"/>
    <w:rsid w:val="00F61E08"/>
    <w:rsid w:val="00F74E33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61C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0A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0AE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1A60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61C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0A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0AE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1A6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13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8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10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65D3B-251D-4A41-BA55-90A78B26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fakültesekreterliği</dc:creator>
  <cp:lastModifiedBy>CUfef_Aylin</cp:lastModifiedBy>
  <cp:revision>14</cp:revision>
  <cp:lastPrinted>2019-09-10T07:24:00Z</cp:lastPrinted>
  <dcterms:created xsi:type="dcterms:W3CDTF">2019-07-09T09:56:00Z</dcterms:created>
  <dcterms:modified xsi:type="dcterms:W3CDTF">2019-09-10T07:25:00Z</dcterms:modified>
</cp:coreProperties>
</file>