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525"/>
        <w:gridCol w:w="5302"/>
        <w:gridCol w:w="2608"/>
      </w:tblGrid>
      <w:tr w:rsidR="001E07A8">
        <w:trPr>
          <w:trHeight w:val="1410"/>
        </w:trPr>
        <w:tc>
          <w:tcPr>
            <w:tcW w:w="2525" w:type="dxa"/>
          </w:tcPr>
          <w:p w:rsidR="001E07A8" w:rsidRDefault="001E07A8">
            <w:pPr>
              <w:pStyle w:val="TableParagraph"/>
              <w:spacing w:before="7" w:after="1"/>
              <w:ind w:left="0"/>
              <w:rPr>
                <w:rFonts w:ascii="Times New Roman"/>
                <w:sz w:val="9"/>
              </w:rPr>
            </w:pPr>
          </w:p>
          <w:p w:rsidR="001E07A8" w:rsidRDefault="00204A85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8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</w:tcPr>
          <w:p w:rsidR="00124590" w:rsidRPr="005C3D01" w:rsidRDefault="00124590" w:rsidP="00124590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124590" w:rsidRPr="005C3D01" w:rsidRDefault="00124590" w:rsidP="00124590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124590" w:rsidRPr="005C3D01" w:rsidRDefault="00124590" w:rsidP="00124590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1E07A8" w:rsidRDefault="00124590" w:rsidP="00124590">
            <w:pPr>
              <w:pStyle w:val="TableParagraph"/>
              <w:spacing w:line="278" w:lineRule="exact"/>
              <w:ind w:left="1127" w:right="1057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608" w:type="dxa"/>
          </w:tcPr>
          <w:p w:rsidR="001E07A8" w:rsidRDefault="001E07A8">
            <w:pPr>
              <w:pStyle w:val="TableParagraph"/>
              <w:spacing w:before="8"/>
              <w:ind w:left="0"/>
              <w:rPr>
                <w:rFonts w:ascii="Times New Roman"/>
                <w:sz w:val="3"/>
              </w:rPr>
            </w:pPr>
          </w:p>
          <w:p w:rsidR="001E07A8" w:rsidRDefault="00124590">
            <w:pPr>
              <w:pStyle w:val="TableParagraph"/>
              <w:ind w:left="1230"/>
              <w:rPr>
                <w:rFonts w:ascii="Times New Roman"/>
                <w:sz w:val="20"/>
              </w:rPr>
            </w:pPr>
            <w:r w:rsidRPr="00124590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7A8" w:rsidRDefault="001E07A8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1E07A8">
        <w:trPr>
          <w:trHeight w:val="290"/>
        </w:trPr>
        <w:tc>
          <w:tcPr>
            <w:tcW w:w="2661" w:type="dxa"/>
            <w:vMerge w:val="restart"/>
          </w:tcPr>
          <w:p w:rsidR="001E07A8" w:rsidRDefault="00204A85">
            <w:pPr>
              <w:pStyle w:val="TableParagraph"/>
              <w:spacing w:before="18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1E07A8" w:rsidRDefault="0020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Birim Adı</w:t>
            </w:r>
          </w:p>
        </w:tc>
        <w:tc>
          <w:tcPr>
            <w:tcW w:w="5107" w:type="dxa"/>
          </w:tcPr>
          <w:p w:rsidR="001E07A8" w:rsidRDefault="00204A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1E07A8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1E07A8" w:rsidRDefault="001E07A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E07A8" w:rsidRDefault="00204A85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1E07A8" w:rsidRDefault="0012459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t>Dekan, Dekan Yardımcıları, Fakülte Sekreteri</w:t>
            </w:r>
          </w:p>
        </w:tc>
      </w:tr>
      <w:tr w:rsidR="001E07A8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1E07A8" w:rsidRDefault="001E07A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E07A8" w:rsidRDefault="00204A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5107" w:type="dxa"/>
          </w:tcPr>
          <w:p w:rsidR="001E07A8" w:rsidRDefault="00204A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Özel Kalem-</w:t>
            </w:r>
            <w:r w:rsidR="00124590">
              <w:rPr>
                <w:sz w:val="24"/>
              </w:rPr>
              <w:t xml:space="preserve"> Dekan</w:t>
            </w:r>
            <w:r>
              <w:rPr>
                <w:sz w:val="24"/>
              </w:rPr>
              <w:t xml:space="preserve"> Sekreteri</w:t>
            </w:r>
            <w:r w:rsidR="00124590">
              <w:rPr>
                <w:sz w:val="24"/>
              </w:rPr>
              <w:t>, Dekan Yardımcısı Sekreteri, Fakülte Sekreter Sekreteri</w:t>
            </w:r>
          </w:p>
        </w:tc>
      </w:tr>
    </w:tbl>
    <w:p w:rsidR="001E07A8" w:rsidRDefault="001E07A8">
      <w:pPr>
        <w:pStyle w:val="GvdeMetni"/>
        <w:rPr>
          <w:rFonts w:ascii="Times New Roman"/>
          <w:sz w:val="20"/>
        </w:rPr>
      </w:pPr>
    </w:p>
    <w:p w:rsidR="001E07A8" w:rsidRDefault="00A62BC3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45pt;width:531.25pt;height:630pt;z-index:-251842560;mso-position-horizontal-relative:page" coordorigin="605,-221" coordsize="10625,11838">
            <v:line id="_x0000_s1031" style="position:absolute" from="615,-216" to="11219,-216" strokeweight=".5pt"/>
            <v:line id="_x0000_s1030" style="position:absolute" from="610,-221" to="610,11617" strokeweight=".5pt"/>
            <v:line id="_x0000_s1029" style="position:absolute" from="615,11612" to="11219,11612" strokeweight=".5pt"/>
            <v:line id="_x0000_s1028" style="position:absolute" from="11225,-221" to="11225,11617" strokeweight=".5pt"/>
            <w10:wrap anchorx="page"/>
          </v:group>
        </w:pict>
      </w:r>
    </w:p>
    <w:p w:rsidR="001E07A8" w:rsidRDefault="00204A85">
      <w:pPr>
        <w:pStyle w:val="GvdeMetni"/>
        <w:spacing w:before="55"/>
        <w:ind w:left="220"/>
      </w:pPr>
      <w:r>
        <w:t xml:space="preserve">Dekanlık </w:t>
      </w:r>
      <w:r w:rsidR="00BE5B22">
        <w:t>Özel Kalem S</w:t>
      </w:r>
      <w:r>
        <w:t>ekreter</w:t>
      </w:r>
      <w:r w:rsidR="00BE5B22">
        <w:t>lerinin</w:t>
      </w:r>
      <w:r>
        <w:t xml:space="preserve"> görev, yetki ve sorumlulukları şunlardır:</w:t>
      </w:r>
    </w:p>
    <w:p w:rsidR="001E07A8" w:rsidRDefault="001E07A8">
      <w:pPr>
        <w:pStyle w:val="GvdeMetni"/>
        <w:spacing w:before="3"/>
      </w:pPr>
    </w:p>
    <w:p w:rsidR="00EA072F" w:rsidRDefault="00EA072F">
      <w:pPr>
        <w:pStyle w:val="ListeParagraf"/>
        <w:numPr>
          <w:ilvl w:val="0"/>
          <w:numId w:val="2"/>
        </w:numPr>
        <w:tabs>
          <w:tab w:val="left" w:pos="436"/>
        </w:tabs>
      </w:pPr>
      <w:r>
        <w:t>Görev alanı ile ilgili mevzuatı bilir, değişiklikleri takip eder ve bilgisini güncel tutar.</w:t>
      </w:r>
    </w:p>
    <w:p w:rsidR="00117FCF" w:rsidRDefault="00117FCF" w:rsidP="00117FCF">
      <w:pPr>
        <w:pStyle w:val="ListeParagraf"/>
        <w:tabs>
          <w:tab w:val="left" w:pos="436"/>
        </w:tabs>
        <w:ind w:left="435"/>
      </w:pPr>
    </w:p>
    <w:p w:rsidR="00117FCF" w:rsidRDefault="00117FCF" w:rsidP="00256998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r>
        <w:t>Kendisine havale edilen yazıların gereğini ve Standart Dosya Planına göre dosyalamasını yapar.</w:t>
      </w:r>
      <w:r w:rsidR="00256998">
        <w:t xml:space="preserve"> Bununla birlikte, Dekanın gizlilik taşıyan yazışma işlerini yürütür ve dosyalamasını yapar.</w:t>
      </w:r>
    </w:p>
    <w:p w:rsidR="00F74E81" w:rsidRDefault="00F74E81" w:rsidP="00F74E81">
      <w:pPr>
        <w:pStyle w:val="ListeParagraf"/>
      </w:pPr>
    </w:p>
    <w:p w:rsidR="00F74E81" w:rsidRDefault="00F74E81" w:rsidP="00F74E81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r>
        <w:t>Dekanın özel ve resmi haberleşmelerini yerine getirir. Yönetimin kurum içi ve kurum dışı randevu isteklerini düzenler.</w:t>
      </w:r>
    </w:p>
    <w:p w:rsidR="00EA072F" w:rsidRDefault="00EA072F" w:rsidP="00EA072F">
      <w:pPr>
        <w:pStyle w:val="ListeParagraf"/>
        <w:tabs>
          <w:tab w:val="left" w:pos="436"/>
        </w:tabs>
        <w:ind w:left="435"/>
      </w:pPr>
    </w:p>
    <w:p w:rsidR="001E07A8" w:rsidRDefault="00256998" w:rsidP="00256998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r>
        <w:t xml:space="preserve">Dekan ve Dekan Yardımcılarının görüşme ve kabullerine ait hizmetleri </w:t>
      </w:r>
      <w:r w:rsidR="00BE42F6">
        <w:t>yürütür. Dekan</w:t>
      </w:r>
      <w:r w:rsidR="00117FCF">
        <w:t xml:space="preserve"> ve Dekan Yardımcıları ve Fakülte Sekreterinin</w:t>
      </w:r>
      <w:r w:rsidR="00204A85">
        <w:t xml:space="preserve"> telefon görüşmelerini ve randevularını</w:t>
      </w:r>
      <w:r w:rsidR="00204A85">
        <w:rPr>
          <w:spacing w:val="-4"/>
        </w:rPr>
        <w:t xml:space="preserve"> </w:t>
      </w:r>
      <w:r w:rsidR="00BC04C9">
        <w:t>düzenler</w:t>
      </w:r>
      <w:r w:rsidR="00204A85">
        <w:t>.</w:t>
      </w:r>
    </w:p>
    <w:p w:rsidR="001E07A8" w:rsidRDefault="001E07A8">
      <w:pPr>
        <w:pStyle w:val="GvdeMetni"/>
        <w:spacing w:before="10"/>
        <w:rPr>
          <w:sz w:val="21"/>
        </w:rPr>
      </w:pPr>
    </w:p>
    <w:p w:rsidR="001E07A8" w:rsidRDefault="00204A85" w:rsidP="00280A6A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r>
        <w:t>Dekana</w:t>
      </w:r>
      <w:r w:rsidR="00117FCF">
        <w:t>, Dekan Yardımcısına ve Fakülte Sekreterine</w:t>
      </w:r>
      <w:r>
        <w:t xml:space="preserve"> a</w:t>
      </w:r>
      <w:r w:rsidR="00BC04C9">
        <w:t>it dosyaları tutar</w:t>
      </w:r>
      <w:r>
        <w:t xml:space="preserve"> ve muhafaza</w:t>
      </w:r>
      <w:r>
        <w:rPr>
          <w:spacing w:val="-4"/>
        </w:rPr>
        <w:t xml:space="preserve"> </w:t>
      </w:r>
      <w:r w:rsidR="00BC04C9">
        <w:t>eder</w:t>
      </w:r>
      <w:r>
        <w:t>.</w:t>
      </w:r>
      <w:r w:rsidR="00280A6A">
        <w:t xml:space="preserve"> Dekanın özel ve kurumsal dosyalarını tutar ve arşivler.</w:t>
      </w:r>
    </w:p>
    <w:p w:rsidR="001E07A8" w:rsidRDefault="001E07A8">
      <w:pPr>
        <w:pStyle w:val="GvdeMetni"/>
        <w:spacing w:before="11"/>
        <w:rPr>
          <w:sz w:val="21"/>
        </w:rPr>
      </w:pPr>
    </w:p>
    <w:p w:rsidR="001E07A8" w:rsidRDefault="00204A85" w:rsidP="00117FCF">
      <w:pPr>
        <w:pStyle w:val="ListeParagraf"/>
        <w:numPr>
          <w:ilvl w:val="0"/>
          <w:numId w:val="2"/>
        </w:numPr>
        <w:tabs>
          <w:tab w:val="left" w:pos="481"/>
        </w:tabs>
        <w:ind w:left="220" w:right="230" w:firstLine="0"/>
        <w:jc w:val="both"/>
      </w:pPr>
      <w:r>
        <w:t>Dekana</w:t>
      </w:r>
      <w:r w:rsidR="00117FCF">
        <w:t>, Dekan Yardımcısına ve Fakülte Sekreterine</w:t>
      </w:r>
      <w:r>
        <w:t xml:space="preserve"> ait özel</w:t>
      </w:r>
      <w:r w:rsidR="00BC04C9">
        <w:t xml:space="preserve"> ya da gizli yazıları düzenler</w:t>
      </w:r>
      <w:r w:rsidR="00117FCF">
        <w:t>.</w:t>
      </w:r>
      <w:r>
        <w:t xml:space="preserve"> </w:t>
      </w:r>
      <w:r w:rsidR="00117FCF">
        <w:t xml:space="preserve">Dekana ait </w:t>
      </w:r>
      <w:r>
        <w:t>davetiye, tebrik k</w:t>
      </w:r>
      <w:r w:rsidR="00BC04C9">
        <w:t>artı gibi taleplerini hazırlar</w:t>
      </w:r>
      <w:r>
        <w:t>, zamanında ilgililere ulaşmasını</w:t>
      </w:r>
      <w:r>
        <w:rPr>
          <w:spacing w:val="-3"/>
        </w:rPr>
        <w:t xml:space="preserve"> </w:t>
      </w:r>
      <w:r w:rsidR="00BC04C9">
        <w:t>sağlar</w:t>
      </w:r>
      <w:r>
        <w:t>.</w:t>
      </w:r>
      <w:r w:rsidR="00280A6A">
        <w:t xml:space="preserve"> </w:t>
      </w:r>
    </w:p>
    <w:p w:rsidR="001E07A8" w:rsidRDefault="001E07A8">
      <w:pPr>
        <w:pStyle w:val="GvdeMetni"/>
        <w:spacing w:before="4"/>
      </w:pPr>
    </w:p>
    <w:p w:rsidR="001E07A8" w:rsidRDefault="00204A85">
      <w:pPr>
        <w:pStyle w:val="ListeParagraf"/>
        <w:numPr>
          <w:ilvl w:val="0"/>
          <w:numId w:val="2"/>
        </w:numPr>
        <w:tabs>
          <w:tab w:val="left" w:pos="436"/>
        </w:tabs>
      </w:pPr>
      <w:r>
        <w:t>Dekanın ihtiyaç duyduğu araç-gereç ve diğer ikram edilece</w:t>
      </w:r>
      <w:r w:rsidR="00BC04C9">
        <w:t>k malzemeyi önceden tespit eder</w:t>
      </w:r>
      <w:r>
        <w:t>, teminini</w:t>
      </w:r>
      <w:r>
        <w:rPr>
          <w:spacing w:val="-22"/>
        </w:rPr>
        <w:t xml:space="preserve"> </w:t>
      </w:r>
      <w:r w:rsidR="00BC04C9">
        <w:t>sağlar</w:t>
      </w:r>
      <w:r>
        <w:t>.</w:t>
      </w:r>
    </w:p>
    <w:p w:rsidR="001E07A8" w:rsidRDefault="001E07A8">
      <w:pPr>
        <w:pStyle w:val="GvdeMetni"/>
        <w:spacing w:before="11"/>
        <w:rPr>
          <w:sz w:val="21"/>
        </w:rPr>
      </w:pPr>
    </w:p>
    <w:p w:rsidR="001E07A8" w:rsidRDefault="00256998" w:rsidP="00117FCF">
      <w:pPr>
        <w:pStyle w:val="ListeParagraf"/>
        <w:numPr>
          <w:ilvl w:val="0"/>
          <w:numId w:val="2"/>
        </w:numPr>
        <w:tabs>
          <w:tab w:val="left" w:pos="388"/>
          <w:tab w:val="left" w:pos="6107"/>
        </w:tabs>
        <w:ind w:left="220" w:right="232" w:firstLine="0"/>
        <w:jc w:val="both"/>
      </w:pPr>
      <w:r>
        <w:t xml:space="preserve"> </w:t>
      </w:r>
      <w:r w:rsidR="00BE42F6">
        <w:t xml:space="preserve">Fakülte Kurulu ve Yönetim Kurulu </w:t>
      </w:r>
      <w:r w:rsidR="00BE42F6">
        <w:rPr>
          <w:spacing w:val="10"/>
        </w:rPr>
        <w:t>gündemlerini</w:t>
      </w:r>
      <w:r w:rsidR="00204A85">
        <w:t xml:space="preserve"> </w:t>
      </w:r>
      <w:r w:rsidR="00BC04C9">
        <w:t>hazırlar</w:t>
      </w:r>
      <w:r w:rsidR="00117FCF">
        <w:t xml:space="preserve">, </w:t>
      </w:r>
      <w:r w:rsidR="00204A85">
        <w:t>gündem evrakl</w:t>
      </w:r>
      <w:r w:rsidR="00BC04C9">
        <w:t>arını Fakülte Sekreterine verir</w:t>
      </w:r>
      <w:r w:rsidR="00204A85">
        <w:t>, kararların ekleri ile birlikte ilgili yerlere zam</w:t>
      </w:r>
      <w:r w:rsidR="00BC04C9">
        <w:t>anında gönderilmesini sağlar</w:t>
      </w:r>
      <w:r w:rsidR="00280A6A">
        <w:t>.</w:t>
      </w:r>
    </w:p>
    <w:p w:rsidR="001E07A8" w:rsidRDefault="001E07A8">
      <w:pPr>
        <w:pStyle w:val="GvdeMetni"/>
        <w:spacing w:before="11"/>
        <w:rPr>
          <w:sz w:val="21"/>
        </w:rPr>
      </w:pPr>
    </w:p>
    <w:p w:rsidR="001E07A8" w:rsidRDefault="00204A85" w:rsidP="00117FCF">
      <w:pPr>
        <w:pStyle w:val="ListeParagraf"/>
        <w:numPr>
          <w:ilvl w:val="0"/>
          <w:numId w:val="2"/>
        </w:numPr>
        <w:tabs>
          <w:tab w:val="left" w:pos="466"/>
        </w:tabs>
        <w:ind w:left="220" w:right="230" w:firstLine="0"/>
        <w:jc w:val="both"/>
      </w:pPr>
      <w:r>
        <w:t>Dekan</w:t>
      </w:r>
      <w:r w:rsidR="00280A6A">
        <w:t>, Dekan Yardımcısı ve Fakülte Sekreteri</w:t>
      </w:r>
      <w:r>
        <w:t xml:space="preserve"> odasına ilgisiz ya da uygun olmaya</w:t>
      </w:r>
      <w:r w:rsidR="00BC04C9">
        <w:t>n kişilerin girmesini engeller</w:t>
      </w:r>
      <w:r>
        <w:t>, Dekan</w:t>
      </w:r>
      <w:r w:rsidR="00280A6A">
        <w:t>,</w:t>
      </w:r>
      <w:r>
        <w:t xml:space="preserve"> </w:t>
      </w:r>
      <w:r w:rsidR="00280A6A">
        <w:t xml:space="preserve">Dekan Yardımcısı ve Fakülte Sekreteri </w:t>
      </w:r>
      <w:r>
        <w:t>olmadığı zamanlarda odanın kilitli tutulmasını</w:t>
      </w:r>
      <w:r>
        <w:rPr>
          <w:spacing w:val="-2"/>
        </w:rPr>
        <w:t xml:space="preserve"> </w:t>
      </w:r>
      <w:r w:rsidR="00BC04C9">
        <w:t>sağlar</w:t>
      </w:r>
      <w:r>
        <w:t>.</w:t>
      </w:r>
    </w:p>
    <w:p w:rsidR="001E07A8" w:rsidRDefault="001E07A8">
      <w:pPr>
        <w:pStyle w:val="GvdeMetni"/>
        <w:spacing w:before="12"/>
        <w:rPr>
          <w:sz w:val="21"/>
        </w:rPr>
      </w:pPr>
    </w:p>
    <w:p w:rsidR="001E07A8" w:rsidRDefault="00204A85">
      <w:pPr>
        <w:pStyle w:val="ListeParagraf"/>
        <w:numPr>
          <w:ilvl w:val="0"/>
          <w:numId w:val="2"/>
        </w:numPr>
        <w:tabs>
          <w:tab w:val="left" w:pos="441"/>
        </w:tabs>
        <w:spacing w:line="242" w:lineRule="auto"/>
        <w:ind w:left="220" w:right="223" w:firstLine="0"/>
      </w:pPr>
      <w:r>
        <w:t>Dekanlığa gelen misafirlere görüşme taleplerine göre, gerekir</w:t>
      </w:r>
      <w:r w:rsidR="00BC04C9">
        <w:t>se diğer ilgililere yönlendirir.</w:t>
      </w:r>
      <w:r>
        <w:t xml:space="preserve"> Dekanın zamanını iyi kullanmasına yardımcı</w:t>
      </w:r>
      <w:r>
        <w:rPr>
          <w:spacing w:val="-2"/>
        </w:rPr>
        <w:t xml:space="preserve"> </w:t>
      </w:r>
      <w:r w:rsidR="00BC04C9">
        <w:t>olur</w:t>
      </w:r>
      <w:r>
        <w:t>.</w:t>
      </w:r>
    </w:p>
    <w:p w:rsidR="00EA072F" w:rsidRDefault="00EA072F" w:rsidP="00EA072F">
      <w:pPr>
        <w:tabs>
          <w:tab w:val="left" w:pos="441"/>
        </w:tabs>
        <w:spacing w:line="242" w:lineRule="auto"/>
        <w:ind w:right="223"/>
      </w:pPr>
    </w:p>
    <w:p w:rsidR="001E07A8" w:rsidRDefault="00204A85" w:rsidP="00A32C9B">
      <w:pPr>
        <w:pStyle w:val="ListeParagraf"/>
        <w:numPr>
          <w:ilvl w:val="0"/>
          <w:numId w:val="2"/>
        </w:numPr>
        <w:spacing w:line="267" w:lineRule="exact"/>
      </w:pPr>
      <w:r>
        <w:t>Dekanlı</w:t>
      </w:r>
      <w:r w:rsidR="00BC04C9">
        <w:t>ğa gelen misafirlerle ilgilenir</w:t>
      </w:r>
      <w:r>
        <w:t>, görüşme başlayana ka</w:t>
      </w:r>
      <w:r w:rsidR="00BC04C9">
        <w:t>dar, ağırlar</w:t>
      </w:r>
      <w:r>
        <w:t>, rahat etmelerini</w:t>
      </w:r>
      <w:r>
        <w:rPr>
          <w:spacing w:val="-8"/>
        </w:rPr>
        <w:t xml:space="preserve"> </w:t>
      </w:r>
      <w:r w:rsidR="00BC04C9">
        <w:t>sağlar</w:t>
      </w:r>
      <w:r>
        <w:t>.</w:t>
      </w:r>
    </w:p>
    <w:p w:rsidR="001E07A8" w:rsidRDefault="001E07A8">
      <w:pPr>
        <w:pStyle w:val="GvdeMetni"/>
        <w:spacing w:before="10"/>
        <w:rPr>
          <w:sz w:val="21"/>
        </w:rPr>
      </w:pPr>
    </w:p>
    <w:p w:rsidR="001E07A8" w:rsidRDefault="00204A85" w:rsidP="00A32C9B">
      <w:pPr>
        <w:pStyle w:val="ListeParagraf"/>
        <w:numPr>
          <w:ilvl w:val="0"/>
          <w:numId w:val="2"/>
        </w:numPr>
        <w:tabs>
          <w:tab w:val="left" w:pos="446"/>
        </w:tabs>
        <w:ind w:left="220" w:right="239" w:firstLine="0"/>
        <w:jc w:val="both"/>
      </w:pPr>
      <w:r>
        <w:t>Gerekli görülmesi halinde Dekanın ziyaretçilerini günlük olarak bir deftere ad, ta</w:t>
      </w:r>
      <w:r w:rsidR="00BC04C9">
        <w:t>rih ve saat belirterek not eder</w:t>
      </w:r>
      <w:r>
        <w:t>, ayrıca telefonla arayanları aynı şekilde</w:t>
      </w:r>
      <w:r>
        <w:rPr>
          <w:spacing w:val="-5"/>
        </w:rPr>
        <w:t xml:space="preserve"> </w:t>
      </w:r>
      <w:r w:rsidR="00BC04C9">
        <w:t>kayıt eder</w:t>
      </w:r>
      <w:r>
        <w:t>.</w:t>
      </w:r>
    </w:p>
    <w:p w:rsidR="001E07A8" w:rsidRDefault="001E07A8">
      <w:pPr>
        <w:pStyle w:val="GvdeMetni"/>
        <w:spacing w:before="12"/>
        <w:rPr>
          <w:sz w:val="21"/>
        </w:rPr>
      </w:pPr>
    </w:p>
    <w:p w:rsidR="001E07A8" w:rsidRDefault="00204A85" w:rsidP="00A32C9B">
      <w:pPr>
        <w:pStyle w:val="ListeParagraf"/>
        <w:numPr>
          <w:ilvl w:val="0"/>
          <w:numId w:val="2"/>
        </w:numPr>
        <w:tabs>
          <w:tab w:val="left" w:pos="601"/>
        </w:tabs>
        <w:ind w:left="220" w:right="235" w:firstLine="0"/>
        <w:jc w:val="both"/>
      </w:pPr>
      <w:r>
        <w:t>Telefon görüşmelerinde ya da ziyaretlerde karşı tarafa gereksiz b</w:t>
      </w:r>
      <w:r w:rsidR="00BC04C9">
        <w:t>ilgilerin verilmesinden kaçınır</w:t>
      </w:r>
      <w:r>
        <w:t>, Çalışma sırasında çabukluk, gizlilik ve doğruluk ilkelerinden</w:t>
      </w:r>
      <w:r>
        <w:rPr>
          <w:spacing w:val="-6"/>
        </w:rPr>
        <w:t xml:space="preserve"> </w:t>
      </w:r>
      <w:r w:rsidR="00BC04C9">
        <w:t>ayrılmaz</w:t>
      </w:r>
      <w:r>
        <w:t>.</w:t>
      </w:r>
    </w:p>
    <w:p w:rsidR="001E07A8" w:rsidRDefault="001E07A8">
      <w:pPr>
        <w:pStyle w:val="GvdeMetni"/>
        <w:spacing w:before="11"/>
        <w:rPr>
          <w:sz w:val="21"/>
        </w:rPr>
      </w:pPr>
    </w:p>
    <w:p w:rsidR="001E07A8" w:rsidRDefault="00204A85" w:rsidP="00A32C9B">
      <w:pPr>
        <w:pStyle w:val="ListeParagraf"/>
        <w:numPr>
          <w:ilvl w:val="0"/>
          <w:numId w:val="2"/>
        </w:numPr>
        <w:tabs>
          <w:tab w:val="left" w:pos="551"/>
        </w:tabs>
        <w:spacing w:before="1"/>
        <w:ind w:left="220" w:right="227" w:firstLine="0"/>
        <w:jc w:val="both"/>
      </w:pPr>
      <w:r>
        <w:t>Üniversite içerisinde ve şehirde uygulanan protokol listelerini ve telefon rehberlerini takip ederek, sürekli güncel kalmalarını</w:t>
      </w:r>
      <w:r>
        <w:rPr>
          <w:spacing w:val="-1"/>
        </w:rPr>
        <w:t xml:space="preserve"> </w:t>
      </w:r>
      <w:r w:rsidR="00BC04C9">
        <w:t>sağlar</w:t>
      </w:r>
      <w:r>
        <w:t>.</w:t>
      </w:r>
    </w:p>
    <w:p w:rsidR="001E07A8" w:rsidRDefault="001E07A8">
      <w:pPr>
        <w:pStyle w:val="GvdeMetni"/>
        <w:spacing w:before="11"/>
        <w:rPr>
          <w:sz w:val="21"/>
        </w:rPr>
      </w:pPr>
    </w:p>
    <w:p w:rsidR="001E07A8" w:rsidRDefault="00204A85" w:rsidP="00F74E81">
      <w:pPr>
        <w:pStyle w:val="ListeParagraf"/>
        <w:numPr>
          <w:ilvl w:val="0"/>
          <w:numId w:val="2"/>
        </w:numPr>
        <w:tabs>
          <w:tab w:val="left" w:pos="576"/>
        </w:tabs>
        <w:spacing w:before="1"/>
        <w:ind w:left="220" w:right="236" w:firstLine="0"/>
        <w:jc w:val="both"/>
      </w:pPr>
      <w:r>
        <w:t>Üniversite Yönetim Kurulu, Senato, Fakülte Kurulu ve Fakülte Yönetim Kurulu gibi önemli</w:t>
      </w:r>
      <w:r w:rsidR="00BC04C9">
        <w:t xml:space="preserve"> toplantıları Dekana hatırlatır</w:t>
      </w:r>
      <w:r>
        <w:t>.</w:t>
      </w:r>
    </w:p>
    <w:p w:rsidR="001E07A8" w:rsidRDefault="001E07A8" w:rsidP="000E14C2">
      <w:pPr>
        <w:tabs>
          <w:tab w:val="left" w:pos="551"/>
        </w:tabs>
      </w:pPr>
    </w:p>
    <w:p w:rsidR="000E14C2" w:rsidRDefault="000E14C2" w:rsidP="00946143">
      <w:pPr>
        <w:pStyle w:val="ListeParagraf"/>
        <w:tabs>
          <w:tab w:val="left" w:pos="551"/>
        </w:tabs>
        <w:ind w:left="550"/>
        <w:sectPr w:rsidR="000E14C2" w:rsidSect="00946143">
          <w:type w:val="continuous"/>
          <w:pgSz w:w="11910" w:h="16840"/>
          <w:pgMar w:top="426" w:right="56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Özel Kalem Memuru / Sayfa 1</w:t>
      </w:r>
    </w:p>
    <w:p w:rsidR="001E07A8" w:rsidRDefault="00A62BC3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614.0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E07A8" w:rsidRDefault="001E07A8" w:rsidP="00BC04C9">
                  <w:pPr>
                    <w:pStyle w:val="GvdeMetni"/>
                    <w:spacing w:before="2"/>
                    <w:jc w:val="both"/>
                  </w:pPr>
                </w:p>
                <w:p w:rsidR="00F74E81" w:rsidRDefault="00F74E81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616"/>
                    </w:tabs>
                    <w:spacing w:line="237" w:lineRule="auto"/>
                    <w:jc w:val="both"/>
                  </w:pPr>
                  <w:r>
                    <w:t>Dekanın görevlendirmelerinde görevden ayrılma, göreve b</w:t>
                  </w:r>
                  <w:r w:rsidR="00BC04C9">
                    <w:t>aşlama yazışmalarını takip eder</w:t>
                  </w:r>
                  <w:r>
                    <w:t>, yolculuk ile konaklama için rezervasyonlarını</w:t>
                  </w:r>
                  <w:r>
                    <w:rPr>
                      <w:spacing w:val="-5"/>
                    </w:rPr>
                    <w:t xml:space="preserve"> </w:t>
                  </w:r>
                  <w:r w:rsidR="00BC04C9">
                    <w:t>yapar</w:t>
                  </w:r>
                  <w:r>
                    <w:t>.</w:t>
                  </w:r>
                </w:p>
                <w:p w:rsidR="00F74E81" w:rsidRDefault="00F74E81" w:rsidP="00BC04C9">
                  <w:pPr>
                    <w:pStyle w:val="ListeParagraf"/>
                    <w:tabs>
                      <w:tab w:val="left" w:pos="616"/>
                    </w:tabs>
                    <w:spacing w:line="237" w:lineRule="auto"/>
                    <w:ind w:left="430"/>
                    <w:jc w:val="both"/>
                  </w:pPr>
                </w:p>
                <w:p w:rsidR="00F74E81" w:rsidRDefault="00F74E81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616"/>
                    </w:tabs>
                    <w:spacing w:line="237" w:lineRule="auto"/>
                    <w:jc w:val="both"/>
                  </w:pPr>
                  <w:r>
                    <w:t>Dinî ve Millî bayramlarda Dekanın tebrik mesajlarını hazırlar ve dağıtımını sağlar.</w:t>
                  </w:r>
                </w:p>
                <w:p w:rsidR="00F74E81" w:rsidRDefault="00F74E81" w:rsidP="00BC04C9">
                  <w:pPr>
                    <w:pStyle w:val="ListeParagraf"/>
                    <w:jc w:val="both"/>
                  </w:pPr>
                </w:p>
                <w:p w:rsidR="00F74E81" w:rsidRDefault="00F74E81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616"/>
                    </w:tabs>
                    <w:spacing w:line="237" w:lineRule="auto"/>
                    <w:jc w:val="both"/>
                  </w:pPr>
                  <w:r>
                    <w:t>Dekanın, Fakülte Sekreterinin ve Dekan Yardımcılarının kullandığı makine ve araçların temizliği ve bakımı ile ilgilenir; onarımlarını yaptırır.</w:t>
                  </w:r>
                </w:p>
                <w:p w:rsidR="00F74E81" w:rsidRDefault="00F74E81" w:rsidP="00BC04C9">
                  <w:pPr>
                    <w:pStyle w:val="ListeParagraf"/>
                    <w:jc w:val="both"/>
                  </w:pPr>
                </w:p>
                <w:p w:rsidR="00F74E81" w:rsidRDefault="00F74E81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616"/>
                    </w:tabs>
                    <w:spacing w:line="237" w:lineRule="auto"/>
                    <w:jc w:val="both"/>
                  </w:pPr>
                  <w:r>
                    <w:t>Kurul odasının, Makam odalarının bakımını ve temizliğini denetler, sorunları giderir.</w:t>
                  </w:r>
                </w:p>
                <w:p w:rsidR="00F74E81" w:rsidRDefault="00F74E81" w:rsidP="00BC04C9">
                  <w:pPr>
                    <w:tabs>
                      <w:tab w:val="left" w:pos="616"/>
                    </w:tabs>
                    <w:spacing w:line="237" w:lineRule="auto"/>
                    <w:ind w:left="104"/>
                    <w:jc w:val="both"/>
                  </w:pPr>
                </w:p>
                <w:p w:rsidR="00F74E81" w:rsidRDefault="00F74E81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jc w:val="both"/>
                  </w:pPr>
                  <w:r>
                    <w:t>İş verimliliği ve barışı açısından diğer birimlerle uyum içerisinde çalışmaya gayret</w:t>
                  </w:r>
                  <w:r>
                    <w:rPr>
                      <w:spacing w:val="-8"/>
                    </w:rPr>
                    <w:t xml:space="preserve"> </w:t>
                  </w:r>
                  <w:r w:rsidR="00BC04C9">
                    <w:t>eder</w:t>
                  </w:r>
                  <w:r>
                    <w:t>.</w:t>
                  </w:r>
                </w:p>
                <w:p w:rsidR="00F74E81" w:rsidRDefault="00F74E81" w:rsidP="00BC04C9">
                  <w:pPr>
                    <w:pStyle w:val="ListeParagraf"/>
                    <w:tabs>
                      <w:tab w:val="left" w:pos="546"/>
                    </w:tabs>
                    <w:spacing w:before="1"/>
                    <w:ind w:left="430"/>
                    <w:jc w:val="both"/>
                  </w:pPr>
                </w:p>
                <w:p w:rsidR="00946143" w:rsidRDefault="00946143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spacing w:before="1"/>
                    <w:jc w:val="both"/>
                  </w:pPr>
                  <w:r>
                    <w:t>Fakültede görev alanı</w:t>
                  </w:r>
                  <w:r w:rsidR="00BC04C9">
                    <w:t xml:space="preserve"> ile ilgili raporları hazırlar</w:t>
                  </w:r>
                  <w:r>
                    <w:t>, bunlar için temel teşkil eden istatistikî bilgileri</w:t>
                  </w:r>
                  <w:r w:rsidRPr="00946143"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 w:rsidR="00BC04C9">
                    <w:t>tar</w:t>
                  </w:r>
                  <w:r>
                    <w:t>.</w:t>
                  </w:r>
                </w:p>
                <w:p w:rsidR="00946143" w:rsidRDefault="00946143" w:rsidP="00BC04C9">
                  <w:pPr>
                    <w:tabs>
                      <w:tab w:val="left" w:pos="546"/>
                    </w:tabs>
                    <w:spacing w:before="1"/>
                    <w:ind w:left="104"/>
                    <w:jc w:val="both"/>
                  </w:pPr>
                </w:p>
                <w:p w:rsidR="00946143" w:rsidRDefault="00946143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46"/>
                    </w:tabs>
                    <w:spacing w:before="1"/>
                    <w:jc w:val="both"/>
                  </w:pPr>
                  <w:r>
                    <w:t>Açılış ve mezuniyet törenlerinde programları</w:t>
                  </w:r>
                  <w:r>
                    <w:rPr>
                      <w:spacing w:val="1"/>
                    </w:rPr>
                    <w:t xml:space="preserve"> </w:t>
                  </w:r>
                  <w:r w:rsidR="00BC04C9">
                    <w:t>hazırlar</w:t>
                  </w:r>
                  <w:r>
                    <w:t>.</w:t>
                  </w:r>
                </w:p>
                <w:p w:rsidR="00946143" w:rsidRDefault="00946143" w:rsidP="00BC04C9">
                  <w:pPr>
                    <w:pStyle w:val="ListeParagraf"/>
                    <w:tabs>
                      <w:tab w:val="left" w:pos="546"/>
                    </w:tabs>
                    <w:spacing w:before="1"/>
                    <w:ind w:left="430"/>
                    <w:jc w:val="both"/>
                  </w:pPr>
                </w:p>
                <w:p w:rsidR="00946143" w:rsidRDefault="00946143" w:rsidP="00BC04C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551"/>
                    </w:tabs>
                    <w:jc w:val="both"/>
                  </w:pPr>
                  <w:r>
                    <w:t xml:space="preserve">Yazışmaları “Resmi Yazışmalarda Uygulanacak Esas </w:t>
                  </w:r>
                  <w:r>
                    <w:rPr>
                      <w:spacing w:val="2"/>
                    </w:rPr>
                    <w:t xml:space="preserve">ve </w:t>
                  </w:r>
                  <w:r>
                    <w:t>Usuller Hakkındaki Yönetmelik” ve “Çukurova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Üniversitesi Resmi Yazışma Kura</w:t>
                  </w:r>
                  <w:r w:rsidR="00BC04C9">
                    <w:t>lları”na uygun olarak düzenler</w:t>
                  </w:r>
                  <w:r>
                    <w:t>, imzaya çıkacak yazıları hazırl</w:t>
                  </w:r>
                  <w:r w:rsidR="00BC04C9">
                    <w:t>ar</w:t>
                  </w:r>
                  <w:r>
                    <w:t>, il</w:t>
                  </w:r>
                  <w:r w:rsidR="00BC04C9">
                    <w:t>gili yerlere ulaşmasını sağlar.</w:t>
                  </w:r>
                </w:p>
                <w:p w:rsidR="00946143" w:rsidRDefault="00946143" w:rsidP="00BC04C9">
                  <w:pPr>
                    <w:pStyle w:val="GvdeMetni"/>
                    <w:tabs>
                      <w:tab w:val="left" w:pos="431"/>
                    </w:tabs>
                    <w:spacing w:before="1"/>
                    <w:ind w:left="430"/>
                    <w:jc w:val="both"/>
                  </w:pPr>
                </w:p>
                <w:p w:rsidR="001E07A8" w:rsidRDefault="00204A85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>Yapılan iş ve işlemlerde</w:t>
                  </w:r>
                  <w:r w:rsidR="00BC04C9">
                    <w:t xml:space="preserve"> üst yöneticileri bilgilendirir</w:t>
                  </w:r>
                  <w:r>
                    <w:t>, yapılamayan işleri gerekçeleri ile birlikte</w:t>
                  </w:r>
                  <w:r>
                    <w:rPr>
                      <w:spacing w:val="-14"/>
                    </w:rPr>
                    <w:t xml:space="preserve"> </w:t>
                  </w:r>
                  <w:r w:rsidR="00BC04C9">
                    <w:t>açıklar</w:t>
                  </w:r>
                  <w:r>
                    <w:t>.</w:t>
                  </w:r>
                </w:p>
                <w:p w:rsidR="001E07A8" w:rsidRDefault="001E07A8" w:rsidP="00BC04C9">
                  <w:pPr>
                    <w:pStyle w:val="GvdeMetni"/>
                    <w:spacing w:before="9"/>
                    <w:jc w:val="both"/>
                    <w:rPr>
                      <w:sz w:val="21"/>
                    </w:rPr>
                  </w:pPr>
                </w:p>
                <w:p w:rsidR="001E07A8" w:rsidRDefault="00204A85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>Bulunmadığı zamanlarda</w:t>
                  </w:r>
                  <w:r w:rsidR="00BE42F6">
                    <w:t xml:space="preserve"> personel bürosu ve öğrenci</w:t>
                  </w:r>
                  <w:r>
                    <w:t xml:space="preserve"> işleri bürosunun işlerini</w:t>
                  </w:r>
                  <w:r>
                    <w:rPr>
                      <w:spacing w:val="3"/>
                    </w:rPr>
                    <w:t xml:space="preserve"> </w:t>
                  </w:r>
                  <w:r w:rsidR="00BC04C9">
                    <w:t>yapar</w:t>
                  </w:r>
                  <w:r>
                    <w:t>.</w:t>
                  </w:r>
                </w:p>
                <w:p w:rsidR="00946143" w:rsidRDefault="00946143" w:rsidP="00BC04C9">
                  <w:pPr>
                    <w:pStyle w:val="ListeParagraf"/>
                    <w:jc w:val="both"/>
                  </w:pPr>
                </w:p>
                <w:p w:rsidR="00946143" w:rsidRDefault="00946143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>Öğrenci disiplin ve soruşturma işle</w:t>
                  </w:r>
                  <w:r w:rsidR="00BC04C9">
                    <w:t>mleri ile ilgili işleri yürütür</w:t>
                  </w:r>
                  <w:r>
                    <w:t>.</w:t>
                  </w:r>
                </w:p>
                <w:p w:rsidR="00280A6A" w:rsidRDefault="00280A6A" w:rsidP="00BC04C9">
                  <w:pPr>
                    <w:pStyle w:val="ListeParagraf"/>
                    <w:jc w:val="both"/>
                  </w:pPr>
                </w:p>
                <w:p w:rsidR="00280A6A" w:rsidRDefault="00280A6A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>Personel İşleri, Öğrenci İşleri ve Yazı İşleri Birimi ile işbirliği yapar.</w:t>
                  </w:r>
                </w:p>
                <w:p w:rsidR="00946143" w:rsidRDefault="00946143" w:rsidP="00BC04C9">
                  <w:pPr>
                    <w:pStyle w:val="ListeParagraf"/>
                    <w:jc w:val="both"/>
                  </w:pPr>
                </w:p>
                <w:p w:rsidR="00946143" w:rsidRDefault="00946143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 xml:space="preserve">Çalışma sırasında çabukluk, gizlilik ve </w:t>
                  </w:r>
                  <w:r w:rsidR="00BC04C9">
                    <w:t>doğruluk ilkelerinden ayrılmaz</w:t>
                  </w:r>
                  <w:r>
                    <w:t>.</w:t>
                  </w:r>
                </w:p>
                <w:p w:rsidR="0055362E" w:rsidRDefault="0055362E" w:rsidP="00BC04C9">
                  <w:pPr>
                    <w:pStyle w:val="ListeParagraf"/>
                    <w:jc w:val="both"/>
                  </w:pPr>
                </w:p>
                <w:p w:rsidR="0055362E" w:rsidRDefault="0055362E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>Dekanlığa ya da kişilere ait her türlü bilgi ve belgeyi korur, ilgisiz kişilerin eline geçmesini önler, Fakülte Sekreteri veya Dekanın onayı olmadan kişilere bilgi ve belge vermekten kaçınır.</w:t>
                  </w:r>
                </w:p>
                <w:p w:rsidR="001E07A8" w:rsidRDefault="001E07A8" w:rsidP="00BC04C9">
                  <w:pPr>
                    <w:pStyle w:val="GvdeMetni"/>
                    <w:spacing w:before="3"/>
                    <w:jc w:val="both"/>
                  </w:pPr>
                </w:p>
                <w:p w:rsidR="001E07A8" w:rsidRDefault="00204A85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line="267" w:lineRule="exact"/>
                    <w:ind w:left="469" w:hanging="365"/>
                    <w:jc w:val="both"/>
                  </w:pPr>
                  <w:r>
                    <w:t>Çalışma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ortamında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iş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sağlığı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güvenliği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ilgili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hususlara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dikkat</w:t>
                  </w:r>
                  <w:r>
                    <w:rPr>
                      <w:spacing w:val="39"/>
                    </w:rPr>
                    <w:t xml:space="preserve"> </w:t>
                  </w:r>
                  <w:r w:rsidR="00BC04C9">
                    <w:t>eder</w:t>
                  </w:r>
                  <w:r>
                    <w:t>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mevcut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elektrikli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aletlerde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gerekli</w:t>
                  </w:r>
                  <w:r w:rsidR="00BC04C9">
                    <w:t xml:space="preserve"> kontrolleri yapar</w:t>
                  </w:r>
                  <w:r>
                    <w:t>, kapı-pencerelerin mesai dışı saatl</w:t>
                  </w:r>
                  <w:r w:rsidR="00BC04C9">
                    <w:t>erde kapalı tutulmasını sağlar</w:t>
                  </w:r>
                  <w:r>
                    <w:t>.</w:t>
                  </w:r>
                  <w:r w:rsidR="00EA072F">
                    <w:t xml:space="preserve"> Kullanımına verilen mal ve malzemelerin korunmasını sağlar.</w:t>
                  </w:r>
                </w:p>
                <w:p w:rsidR="001E07A8" w:rsidRDefault="001E07A8" w:rsidP="00BC04C9">
                  <w:pPr>
                    <w:pStyle w:val="GvdeMetni"/>
                    <w:spacing w:before="3"/>
                    <w:jc w:val="both"/>
                  </w:pPr>
                </w:p>
                <w:p w:rsidR="001E07A8" w:rsidRDefault="00204A85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5"/>
                    </w:tabs>
                    <w:ind w:left="105" w:firstLine="0"/>
                    <w:jc w:val="both"/>
                  </w:pPr>
                  <w:r>
                    <w:t xml:space="preserve">Bağlı olduğu süreç ile üst yöneticileri </w:t>
                  </w:r>
                  <w:r w:rsidR="00EA072F">
                    <w:t xml:space="preserve">(Dekan, Dekan Yardımcıları, Fakülte Sekreteri) </w:t>
                  </w:r>
                  <w:r>
                    <w:t>tarafından veri</w:t>
                  </w:r>
                  <w:r w:rsidR="00867109">
                    <w:t>len diğer iş ve işlemleri yapar</w:t>
                  </w:r>
                  <w:r>
                    <w:t>. Görev alanı itibariyle yürütmekle yükümlü bulunduğu hizmetlerin yerine getirilmesinden dolayı amirlerine karşı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sorumludur.</w:t>
                  </w:r>
                </w:p>
                <w:p w:rsidR="001E07A8" w:rsidRDefault="001E07A8" w:rsidP="00BC04C9">
                  <w:pPr>
                    <w:pStyle w:val="GvdeMetni"/>
                    <w:jc w:val="both"/>
                  </w:pPr>
                </w:p>
                <w:p w:rsidR="001E07A8" w:rsidRDefault="00204A85" w:rsidP="00BC04C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0"/>
                    </w:tabs>
                    <w:ind w:hanging="325"/>
                    <w:jc w:val="both"/>
                  </w:pPr>
                  <w:r>
                    <w:t>Akademik takvimde belirtil</w:t>
                  </w:r>
                  <w:r w:rsidR="00BC04C9">
                    <w:t>en görevleri zamanında uygular</w:t>
                  </w:r>
                  <w:r>
                    <w:t>.</w:t>
                  </w:r>
                </w:p>
                <w:p w:rsidR="000E14C2" w:rsidRDefault="000E14C2" w:rsidP="000E14C2">
                  <w:pPr>
                    <w:pStyle w:val="ListeParagraf"/>
                  </w:pPr>
                </w:p>
                <w:p w:rsidR="000E14C2" w:rsidRDefault="000E14C2" w:rsidP="000E14C2">
                  <w:pPr>
                    <w:pStyle w:val="GvdeMetni"/>
                    <w:tabs>
                      <w:tab w:val="left" w:pos="430"/>
                    </w:tabs>
                  </w:pPr>
                  <w:r>
                    <w:t xml:space="preserve">                                                                                                                                                              Özel Kalem Memuru / Sayfa 2</w:t>
                  </w:r>
                </w:p>
              </w:txbxContent>
            </v:textbox>
            <w10:wrap type="none"/>
            <w10:anchorlock/>
          </v:shape>
        </w:pict>
      </w:r>
    </w:p>
    <w:p w:rsidR="001E07A8" w:rsidRDefault="001E07A8">
      <w:pPr>
        <w:pStyle w:val="GvdeMetni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124590">
        <w:trPr>
          <w:trHeight w:val="270"/>
        </w:trPr>
        <w:tc>
          <w:tcPr>
            <w:tcW w:w="5307" w:type="dxa"/>
          </w:tcPr>
          <w:p w:rsidR="00124590" w:rsidRPr="00BD5150" w:rsidRDefault="00124590" w:rsidP="00E9414F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07" w:type="dxa"/>
          </w:tcPr>
          <w:p w:rsidR="00124590" w:rsidRPr="00BD5150" w:rsidRDefault="00124590" w:rsidP="00E9414F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D5150">
              <w:rPr>
                <w:rFonts w:ascii="Times New Roman" w:hAnsi="Times New Roman" w:cs="Times New Roman"/>
              </w:rPr>
              <w:t>ONAYLAYAN</w:t>
            </w:r>
          </w:p>
        </w:tc>
      </w:tr>
      <w:tr w:rsidR="00124590">
        <w:trPr>
          <w:trHeight w:val="270"/>
        </w:trPr>
        <w:tc>
          <w:tcPr>
            <w:tcW w:w="5307" w:type="dxa"/>
          </w:tcPr>
          <w:p w:rsidR="00124590" w:rsidRPr="00BD5150" w:rsidRDefault="00124590" w:rsidP="00E9414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124590" w:rsidRPr="00BD5150" w:rsidRDefault="00124590" w:rsidP="00E9414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24590">
        <w:trPr>
          <w:trHeight w:val="265"/>
        </w:trPr>
        <w:tc>
          <w:tcPr>
            <w:tcW w:w="5307" w:type="dxa"/>
          </w:tcPr>
          <w:p w:rsidR="00124590" w:rsidRPr="00BD5150" w:rsidRDefault="00124590" w:rsidP="00E9414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124590" w:rsidRPr="00BD5150" w:rsidRDefault="00124590" w:rsidP="00E9414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A8" w:rsidTr="00124590">
        <w:trPr>
          <w:trHeight w:val="634"/>
        </w:trPr>
        <w:tc>
          <w:tcPr>
            <w:tcW w:w="5307" w:type="dxa"/>
          </w:tcPr>
          <w:p w:rsidR="001E07A8" w:rsidRDefault="00204A85">
            <w:pPr>
              <w:pStyle w:val="TableParagraph"/>
            </w:pPr>
            <w:r>
              <w:t>İmza:</w:t>
            </w:r>
          </w:p>
        </w:tc>
        <w:tc>
          <w:tcPr>
            <w:tcW w:w="5307" w:type="dxa"/>
          </w:tcPr>
          <w:p w:rsidR="001E07A8" w:rsidRDefault="00204A85">
            <w:pPr>
              <w:pStyle w:val="TableParagraph"/>
            </w:pPr>
            <w:r>
              <w:t>İmza:</w:t>
            </w:r>
          </w:p>
        </w:tc>
      </w:tr>
      <w:tr w:rsidR="001E07A8">
        <w:trPr>
          <w:trHeight w:val="245"/>
        </w:trPr>
        <w:tc>
          <w:tcPr>
            <w:tcW w:w="10614" w:type="dxa"/>
            <w:gridSpan w:val="2"/>
          </w:tcPr>
          <w:p w:rsidR="001E07A8" w:rsidRDefault="00204A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 formda açıklanan görev tanımımı okudum. Görevimi burada belirtilen kapsamda yerine getirmeyi kabul ediyorum</w:t>
            </w:r>
            <w:r w:rsidR="00124590">
              <w:rPr>
                <w:sz w:val="20"/>
              </w:rPr>
              <w:t>.</w:t>
            </w:r>
          </w:p>
        </w:tc>
      </w:tr>
      <w:tr w:rsidR="001E07A8">
        <w:trPr>
          <w:trHeight w:val="270"/>
        </w:trPr>
        <w:tc>
          <w:tcPr>
            <w:tcW w:w="5307" w:type="dxa"/>
          </w:tcPr>
          <w:p w:rsidR="001E07A8" w:rsidRDefault="00204A85">
            <w:pPr>
              <w:pStyle w:val="TableParagraph"/>
              <w:spacing w:line="250" w:lineRule="exact"/>
              <w:ind w:left="1690"/>
            </w:pPr>
            <w:r>
              <w:t>Personelin Adı Soyadı</w:t>
            </w:r>
          </w:p>
        </w:tc>
        <w:tc>
          <w:tcPr>
            <w:tcW w:w="5307" w:type="dxa"/>
          </w:tcPr>
          <w:p w:rsidR="001E07A8" w:rsidRDefault="00204A85">
            <w:pPr>
              <w:pStyle w:val="TableParagraph"/>
              <w:spacing w:line="250" w:lineRule="exact"/>
            </w:pPr>
            <w:r>
              <w:t>Tarih:</w:t>
            </w:r>
          </w:p>
        </w:tc>
      </w:tr>
      <w:tr w:rsidR="001E07A8" w:rsidTr="00124590">
        <w:trPr>
          <w:trHeight w:val="789"/>
        </w:trPr>
        <w:tc>
          <w:tcPr>
            <w:tcW w:w="5307" w:type="dxa"/>
          </w:tcPr>
          <w:p w:rsidR="00124590" w:rsidRDefault="00124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1E07A8" w:rsidRDefault="00204A85">
            <w:pPr>
              <w:pStyle w:val="TableParagraph"/>
              <w:spacing w:before="85"/>
            </w:pPr>
            <w:r>
              <w:t>İmza:</w:t>
            </w:r>
          </w:p>
        </w:tc>
      </w:tr>
    </w:tbl>
    <w:p w:rsidR="00204A85" w:rsidRDefault="00204A85"/>
    <w:sectPr w:rsidR="00204A85" w:rsidSect="000E14C2">
      <w:pgSz w:w="11910" w:h="16840"/>
      <w:pgMar w:top="426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0D6E"/>
    <w:multiLevelType w:val="hybridMultilevel"/>
    <w:tmpl w:val="B6FC7876"/>
    <w:lvl w:ilvl="0" w:tplc="ABBE1CE2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87B6D394">
      <w:numFmt w:val="bullet"/>
      <w:lvlText w:val="•"/>
      <w:lvlJc w:val="left"/>
      <w:pPr>
        <w:ind w:left="1480" w:hanging="216"/>
      </w:pPr>
      <w:rPr>
        <w:rFonts w:hint="default"/>
        <w:lang w:val="tr-TR" w:eastAsia="tr-TR" w:bidi="tr-TR"/>
      </w:rPr>
    </w:lvl>
    <w:lvl w:ilvl="2" w:tplc="699AC3B2">
      <w:numFmt w:val="bullet"/>
      <w:lvlText w:val="•"/>
      <w:lvlJc w:val="left"/>
      <w:pPr>
        <w:ind w:left="2521" w:hanging="216"/>
      </w:pPr>
      <w:rPr>
        <w:rFonts w:hint="default"/>
        <w:lang w:val="tr-TR" w:eastAsia="tr-TR" w:bidi="tr-TR"/>
      </w:rPr>
    </w:lvl>
    <w:lvl w:ilvl="3" w:tplc="264695AE">
      <w:numFmt w:val="bullet"/>
      <w:lvlText w:val="•"/>
      <w:lvlJc w:val="left"/>
      <w:pPr>
        <w:ind w:left="3561" w:hanging="216"/>
      </w:pPr>
      <w:rPr>
        <w:rFonts w:hint="default"/>
        <w:lang w:val="tr-TR" w:eastAsia="tr-TR" w:bidi="tr-TR"/>
      </w:rPr>
    </w:lvl>
    <w:lvl w:ilvl="4" w:tplc="9EE8B3D4">
      <w:numFmt w:val="bullet"/>
      <w:lvlText w:val="•"/>
      <w:lvlJc w:val="left"/>
      <w:pPr>
        <w:ind w:left="4602" w:hanging="216"/>
      </w:pPr>
      <w:rPr>
        <w:rFonts w:hint="default"/>
        <w:lang w:val="tr-TR" w:eastAsia="tr-TR" w:bidi="tr-TR"/>
      </w:rPr>
    </w:lvl>
    <w:lvl w:ilvl="5" w:tplc="4BC88896">
      <w:numFmt w:val="bullet"/>
      <w:lvlText w:val="•"/>
      <w:lvlJc w:val="left"/>
      <w:pPr>
        <w:ind w:left="5642" w:hanging="216"/>
      </w:pPr>
      <w:rPr>
        <w:rFonts w:hint="default"/>
        <w:lang w:val="tr-TR" w:eastAsia="tr-TR" w:bidi="tr-TR"/>
      </w:rPr>
    </w:lvl>
    <w:lvl w:ilvl="6" w:tplc="6358C5A8">
      <w:numFmt w:val="bullet"/>
      <w:lvlText w:val="•"/>
      <w:lvlJc w:val="left"/>
      <w:pPr>
        <w:ind w:left="6683" w:hanging="216"/>
      </w:pPr>
      <w:rPr>
        <w:rFonts w:hint="default"/>
        <w:lang w:val="tr-TR" w:eastAsia="tr-TR" w:bidi="tr-TR"/>
      </w:rPr>
    </w:lvl>
    <w:lvl w:ilvl="7" w:tplc="45986516">
      <w:numFmt w:val="bullet"/>
      <w:lvlText w:val="•"/>
      <w:lvlJc w:val="left"/>
      <w:pPr>
        <w:ind w:left="7723" w:hanging="216"/>
      </w:pPr>
      <w:rPr>
        <w:rFonts w:hint="default"/>
        <w:lang w:val="tr-TR" w:eastAsia="tr-TR" w:bidi="tr-TR"/>
      </w:rPr>
    </w:lvl>
    <w:lvl w:ilvl="8" w:tplc="5FCECDDE">
      <w:numFmt w:val="bullet"/>
      <w:lvlText w:val="•"/>
      <w:lvlJc w:val="left"/>
      <w:pPr>
        <w:ind w:left="8764" w:hanging="216"/>
      </w:pPr>
      <w:rPr>
        <w:rFonts w:hint="default"/>
        <w:lang w:val="tr-TR" w:eastAsia="tr-TR" w:bidi="tr-TR"/>
      </w:rPr>
    </w:lvl>
  </w:abstractNum>
  <w:abstractNum w:abstractNumId="1">
    <w:nsid w:val="14302CD9"/>
    <w:multiLevelType w:val="hybridMultilevel"/>
    <w:tmpl w:val="E26A80A0"/>
    <w:lvl w:ilvl="0" w:tplc="5F20CD06">
      <w:start w:val="16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3A183132">
      <w:numFmt w:val="bullet"/>
      <w:lvlText w:val="•"/>
      <w:lvlJc w:val="left"/>
      <w:pPr>
        <w:ind w:left="1456" w:hanging="326"/>
      </w:pPr>
      <w:rPr>
        <w:rFonts w:hint="default"/>
        <w:lang w:val="tr-TR" w:eastAsia="tr-TR" w:bidi="tr-TR"/>
      </w:rPr>
    </w:lvl>
    <w:lvl w:ilvl="2" w:tplc="B08804EA">
      <w:numFmt w:val="bullet"/>
      <w:lvlText w:val="•"/>
      <w:lvlJc w:val="left"/>
      <w:pPr>
        <w:ind w:left="2472" w:hanging="326"/>
      </w:pPr>
      <w:rPr>
        <w:rFonts w:hint="default"/>
        <w:lang w:val="tr-TR" w:eastAsia="tr-TR" w:bidi="tr-TR"/>
      </w:rPr>
    </w:lvl>
    <w:lvl w:ilvl="3" w:tplc="F62EEA82">
      <w:numFmt w:val="bullet"/>
      <w:lvlText w:val="•"/>
      <w:lvlJc w:val="left"/>
      <w:pPr>
        <w:ind w:left="3489" w:hanging="326"/>
      </w:pPr>
      <w:rPr>
        <w:rFonts w:hint="default"/>
        <w:lang w:val="tr-TR" w:eastAsia="tr-TR" w:bidi="tr-TR"/>
      </w:rPr>
    </w:lvl>
    <w:lvl w:ilvl="4" w:tplc="3DC4FBF8">
      <w:numFmt w:val="bullet"/>
      <w:lvlText w:val="•"/>
      <w:lvlJc w:val="left"/>
      <w:pPr>
        <w:ind w:left="4505" w:hanging="326"/>
      </w:pPr>
      <w:rPr>
        <w:rFonts w:hint="default"/>
        <w:lang w:val="tr-TR" w:eastAsia="tr-TR" w:bidi="tr-TR"/>
      </w:rPr>
    </w:lvl>
    <w:lvl w:ilvl="5" w:tplc="1C44D87C">
      <w:numFmt w:val="bullet"/>
      <w:lvlText w:val="•"/>
      <w:lvlJc w:val="left"/>
      <w:pPr>
        <w:ind w:left="5522" w:hanging="326"/>
      </w:pPr>
      <w:rPr>
        <w:rFonts w:hint="default"/>
        <w:lang w:val="tr-TR" w:eastAsia="tr-TR" w:bidi="tr-TR"/>
      </w:rPr>
    </w:lvl>
    <w:lvl w:ilvl="6" w:tplc="994A3072">
      <w:numFmt w:val="bullet"/>
      <w:lvlText w:val="•"/>
      <w:lvlJc w:val="left"/>
      <w:pPr>
        <w:ind w:left="6538" w:hanging="326"/>
      </w:pPr>
      <w:rPr>
        <w:rFonts w:hint="default"/>
        <w:lang w:val="tr-TR" w:eastAsia="tr-TR" w:bidi="tr-TR"/>
      </w:rPr>
    </w:lvl>
    <w:lvl w:ilvl="7" w:tplc="13AABA10">
      <w:numFmt w:val="bullet"/>
      <w:lvlText w:val="•"/>
      <w:lvlJc w:val="left"/>
      <w:pPr>
        <w:ind w:left="7554" w:hanging="326"/>
      </w:pPr>
      <w:rPr>
        <w:rFonts w:hint="default"/>
        <w:lang w:val="tr-TR" w:eastAsia="tr-TR" w:bidi="tr-TR"/>
      </w:rPr>
    </w:lvl>
    <w:lvl w:ilvl="8" w:tplc="7DC0C35C">
      <w:numFmt w:val="bullet"/>
      <w:lvlText w:val="•"/>
      <w:lvlJc w:val="left"/>
      <w:pPr>
        <w:ind w:left="8571" w:hanging="32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07A8"/>
    <w:rsid w:val="00051F96"/>
    <w:rsid w:val="000E14C2"/>
    <w:rsid w:val="00117FCF"/>
    <w:rsid w:val="00124590"/>
    <w:rsid w:val="001E07A8"/>
    <w:rsid w:val="00204A85"/>
    <w:rsid w:val="00256998"/>
    <w:rsid w:val="00280A6A"/>
    <w:rsid w:val="0055362E"/>
    <w:rsid w:val="00867109"/>
    <w:rsid w:val="00946143"/>
    <w:rsid w:val="009C44FE"/>
    <w:rsid w:val="00A32C9B"/>
    <w:rsid w:val="00A62BC3"/>
    <w:rsid w:val="00BC04C9"/>
    <w:rsid w:val="00BE42F6"/>
    <w:rsid w:val="00BE4333"/>
    <w:rsid w:val="00BE5B22"/>
    <w:rsid w:val="00EA072F"/>
    <w:rsid w:val="00F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07A8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E07A8"/>
  </w:style>
  <w:style w:type="paragraph" w:styleId="ListeParagraf">
    <w:name w:val="List Paragraph"/>
    <w:basedOn w:val="Normal"/>
    <w:uiPriority w:val="1"/>
    <w:qFormat/>
    <w:rsid w:val="001E07A8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1E07A8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5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590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EBC0-8E56-43E9-90BA-00F8BE41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7</cp:revision>
  <dcterms:created xsi:type="dcterms:W3CDTF">2021-03-26T07:14:00Z</dcterms:created>
  <dcterms:modified xsi:type="dcterms:W3CDTF">2021-04-12T11:03:00Z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