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2575"/>
        <w:gridCol w:w="5290"/>
        <w:gridCol w:w="2548"/>
      </w:tblGrid>
      <w:tr w:rsidR="0070103A">
        <w:trPr>
          <w:trHeight w:val="1410"/>
        </w:trPr>
        <w:tc>
          <w:tcPr>
            <w:tcW w:w="2575" w:type="dxa"/>
          </w:tcPr>
          <w:p w:rsidR="0070103A" w:rsidRDefault="0070103A"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 w:rsidR="0070103A" w:rsidRDefault="00943780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704087" cy="704087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</w:tcPr>
          <w:p w:rsidR="00BF3737" w:rsidRPr="005C3D01" w:rsidRDefault="00BF3737" w:rsidP="00BF3737">
            <w:pPr>
              <w:pStyle w:val="TableParagraph"/>
              <w:spacing w:line="234" w:lineRule="exact"/>
              <w:ind w:left="1504" w:right="1457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T.C.</w:t>
            </w:r>
          </w:p>
          <w:p w:rsidR="00BF3737" w:rsidRPr="005C3D01" w:rsidRDefault="00BF3737" w:rsidP="00BF3737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ÇUKUROVA ÜNİVERSİTESİ</w:t>
            </w:r>
            <w:r w:rsidRPr="005C3D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FEN EDEBİYAT</w:t>
            </w:r>
            <w:r w:rsidRPr="005C3D0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FAKÜLTESİ</w:t>
            </w:r>
          </w:p>
          <w:p w:rsidR="00BF3737" w:rsidRPr="005C3D01" w:rsidRDefault="00BF3737" w:rsidP="00BF3737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70103A" w:rsidRDefault="00BF3737" w:rsidP="00BF3737">
            <w:pPr>
              <w:pStyle w:val="TableParagraph"/>
              <w:spacing w:line="278" w:lineRule="exact"/>
              <w:ind w:left="1202" w:right="969"/>
              <w:jc w:val="center"/>
              <w:rPr>
                <w:b/>
                <w:sz w:val="24"/>
              </w:rPr>
            </w:pPr>
            <w:r w:rsidRPr="005C3D01">
              <w:rPr>
                <w:rFonts w:ascii="Times New Roman" w:hAnsi="Times New Roman" w:cs="Times New Roman"/>
                <w:b/>
              </w:rPr>
              <w:t>GÖREV</w:t>
            </w:r>
            <w:r w:rsidRPr="005C3D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TANIMI FORMU</w:t>
            </w:r>
          </w:p>
        </w:tc>
        <w:tc>
          <w:tcPr>
            <w:tcW w:w="2548" w:type="dxa"/>
          </w:tcPr>
          <w:p w:rsidR="0070103A" w:rsidRDefault="0070103A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70103A" w:rsidRDefault="00BF3737">
            <w:pPr>
              <w:pStyle w:val="TableParagraph"/>
              <w:ind w:left="1169"/>
              <w:rPr>
                <w:rFonts w:ascii="Times New Roman"/>
                <w:sz w:val="20"/>
              </w:rPr>
            </w:pPr>
            <w:r w:rsidRPr="00BF3737"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691515" cy="691515"/>
                  <wp:effectExtent l="19050" t="0" r="0" b="0"/>
                  <wp:docPr id="10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103A" w:rsidRDefault="0070103A">
      <w:pPr>
        <w:pStyle w:val="GvdeMetni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107"/>
      </w:tblGrid>
      <w:tr w:rsidR="0070103A">
        <w:trPr>
          <w:trHeight w:val="295"/>
        </w:trPr>
        <w:tc>
          <w:tcPr>
            <w:tcW w:w="2661" w:type="dxa"/>
            <w:vMerge w:val="restart"/>
          </w:tcPr>
          <w:p w:rsidR="0070103A" w:rsidRDefault="00943780">
            <w:pPr>
              <w:pStyle w:val="TableParagraph"/>
              <w:spacing w:before="156" w:line="242" w:lineRule="auto"/>
              <w:ind w:left="875" w:right="508" w:hanging="340"/>
              <w:rPr>
                <w:sz w:val="24"/>
              </w:rPr>
            </w:pPr>
            <w:r>
              <w:rPr>
                <w:sz w:val="24"/>
              </w:rPr>
              <w:t>ORGANİZASYON BİLGİLERİ</w:t>
            </w:r>
          </w:p>
        </w:tc>
        <w:tc>
          <w:tcPr>
            <w:tcW w:w="2836" w:type="dxa"/>
          </w:tcPr>
          <w:p w:rsidR="0070103A" w:rsidRDefault="00943780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</w:p>
        </w:tc>
        <w:tc>
          <w:tcPr>
            <w:tcW w:w="5107" w:type="dxa"/>
          </w:tcPr>
          <w:p w:rsidR="0070103A" w:rsidRDefault="00BF3737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Dekanlık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İdari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r>
              <w:t xml:space="preserve">Mali </w:t>
            </w:r>
            <w:proofErr w:type="spellStart"/>
            <w:r>
              <w:t>İşler</w:t>
            </w:r>
            <w:proofErr w:type="spellEnd"/>
            <w:r>
              <w:t xml:space="preserve"> </w:t>
            </w:r>
            <w:proofErr w:type="spellStart"/>
            <w:r>
              <w:t>Birimi</w:t>
            </w:r>
            <w:proofErr w:type="spellEnd"/>
          </w:p>
        </w:tc>
      </w:tr>
      <w:tr w:rsidR="0070103A">
        <w:trPr>
          <w:trHeight w:val="290"/>
        </w:trPr>
        <w:tc>
          <w:tcPr>
            <w:tcW w:w="2661" w:type="dxa"/>
            <w:vMerge/>
            <w:tcBorders>
              <w:top w:val="nil"/>
            </w:tcBorders>
          </w:tcPr>
          <w:p w:rsidR="0070103A" w:rsidRDefault="0070103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0103A" w:rsidRDefault="0094378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Üst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Yönetici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Yöneticiler</w:t>
            </w:r>
            <w:proofErr w:type="spellEnd"/>
          </w:p>
        </w:tc>
        <w:tc>
          <w:tcPr>
            <w:tcW w:w="5107" w:type="dxa"/>
          </w:tcPr>
          <w:p w:rsidR="0070103A" w:rsidRDefault="00BF373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t>Dekan</w:t>
            </w:r>
            <w:proofErr w:type="spellEnd"/>
            <w:r>
              <w:t xml:space="preserve">, </w:t>
            </w:r>
            <w:proofErr w:type="spellStart"/>
            <w:r>
              <w:t>Dekan</w:t>
            </w:r>
            <w:proofErr w:type="spellEnd"/>
            <w:r>
              <w:t xml:space="preserve"> </w:t>
            </w:r>
            <w:proofErr w:type="spellStart"/>
            <w:r>
              <w:t>Yardımcıları</w:t>
            </w:r>
            <w:proofErr w:type="spellEnd"/>
            <w:r>
              <w:t xml:space="preserve">, </w:t>
            </w:r>
            <w:proofErr w:type="spellStart"/>
            <w:r>
              <w:t>Fakülte</w:t>
            </w:r>
            <w:proofErr w:type="spellEnd"/>
            <w:r>
              <w:t xml:space="preserve"> </w:t>
            </w:r>
            <w:proofErr w:type="spellStart"/>
            <w:r>
              <w:t>Sekreteri</w:t>
            </w:r>
            <w:proofErr w:type="spellEnd"/>
          </w:p>
        </w:tc>
      </w:tr>
      <w:tr w:rsidR="0070103A">
        <w:trPr>
          <w:trHeight w:val="295"/>
        </w:trPr>
        <w:tc>
          <w:tcPr>
            <w:tcW w:w="2661" w:type="dxa"/>
            <w:vMerge/>
            <w:tcBorders>
              <w:top w:val="nil"/>
            </w:tcBorders>
          </w:tcPr>
          <w:p w:rsidR="0070103A" w:rsidRDefault="0070103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0103A" w:rsidRDefault="00943780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Personel</w:t>
            </w:r>
            <w:proofErr w:type="spellEnd"/>
          </w:p>
        </w:tc>
        <w:tc>
          <w:tcPr>
            <w:tcW w:w="5107" w:type="dxa"/>
          </w:tcPr>
          <w:p w:rsidR="0070103A" w:rsidRDefault="00D37090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t>Taşınır</w:t>
            </w:r>
            <w:proofErr w:type="spellEnd"/>
            <w:r>
              <w:t xml:space="preserve"> </w:t>
            </w:r>
            <w:proofErr w:type="spellStart"/>
            <w:r>
              <w:t>Kayıt</w:t>
            </w:r>
            <w:proofErr w:type="spellEnd"/>
            <w:r w:rsidR="00BF3737">
              <w:t xml:space="preserve"> </w:t>
            </w:r>
            <w:proofErr w:type="spellStart"/>
            <w:r w:rsidR="00BF3737">
              <w:t>Yetkilisi</w:t>
            </w:r>
            <w:proofErr w:type="spellEnd"/>
          </w:p>
        </w:tc>
      </w:tr>
    </w:tbl>
    <w:p w:rsidR="0070103A" w:rsidRDefault="0070103A">
      <w:pPr>
        <w:pStyle w:val="GvdeMetni"/>
        <w:rPr>
          <w:rFonts w:ascii="Times New Roman"/>
          <w:sz w:val="20"/>
        </w:rPr>
      </w:pPr>
    </w:p>
    <w:p w:rsidR="0070103A" w:rsidRDefault="001E1F5B">
      <w:pPr>
        <w:pStyle w:val="GvdeMetni"/>
        <w:spacing w:before="6"/>
        <w:rPr>
          <w:rFonts w:ascii="Times New Roman"/>
          <w:sz w:val="23"/>
        </w:rPr>
      </w:pPr>
      <w:r>
        <w:pict>
          <v:group id="_x0000_s1031" style="position:absolute;margin-left:30.3pt;margin-top:2.45pt;width:531.25pt;height:666.25pt;z-index:-251862016;mso-position-horizontal-relative:page" coordorigin="605,-221" coordsize="10625,11839">
            <v:line id="_x0000_s1035" style="position:absolute" from="615,-216" to="11219,-216" strokeweight=".18519mm"/>
            <v:line id="_x0000_s1034" style="position:absolute" from="610,-221" to="610,11617" strokeweight=".5pt"/>
            <v:line id="_x0000_s1033" style="position:absolute" from="615,11612" to="11219,11612" strokeweight=".5pt"/>
            <v:line id="_x0000_s1032" style="position:absolute" from="11225,-221" to="11225,11617" strokeweight=".5pt"/>
            <w10:wrap anchorx="page"/>
          </v:group>
        </w:pict>
      </w:r>
    </w:p>
    <w:p w:rsidR="0070103A" w:rsidRDefault="00943780">
      <w:pPr>
        <w:pStyle w:val="GvdeMetni"/>
        <w:spacing w:before="55"/>
        <w:ind w:left="220"/>
      </w:pPr>
      <w:proofErr w:type="spellStart"/>
      <w:r>
        <w:t>Taşınır</w:t>
      </w:r>
      <w:proofErr w:type="spellEnd"/>
      <w:r>
        <w:t xml:space="preserve"> Mal </w:t>
      </w:r>
      <w:proofErr w:type="spellStart"/>
      <w:r>
        <w:t>Görevlisinin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,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sorumlulukları</w:t>
      </w:r>
      <w:proofErr w:type="spellEnd"/>
      <w:r>
        <w:t xml:space="preserve"> </w:t>
      </w:r>
      <w:proofErr w:type="spellStart"/>
      <w:r>
        <w:t>şunlardır</w:t>
      </w:r>
      <w:proofErr w:type="spellEnd"/>
      <w:r>
        <w:t>:</w:t>
      </w:r>
    </w:p>
    <w:p w:rsidR="0070103A" w:rsidRDefault="0070103A">
      <w:pPr>
        <w:pStyle w:val="GvdeMetni"/>
        <w:spacing w:before="3"/>
      </w:pPr>
    </w:p>
    <w:p w:rsidR="0070103A" w:rsidRDefault="00943780">
      <w:pPr>
        <w:pStyle w:val="ListeParagraf"/>
        <w:numPr>
          <w:ilvl w:val="0"/>
          <w:numId w:val="2"/>
        </w:numPr>
        <w:tabs>
          <w:tab w:val="left" w:pos="436"/>
        </w:tabs>
      </w:pPr>
      <w:proofErr w:type="spellStart"/>
      <w:r>
        <w:t>Birimlerin</w:t>
      </w:r>
      <w:proofErr w:type="spellEnd"/>
      <w:r>
        <w:t xml:space="preserve"> </w:t>
      </w:r>
      <w:proofErr w:type="spellStart"/>
      <w:r>
        <w:t>tüketim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demirbaş</w:t>
      </w:r>
      <w:proofErr w:type="spellEnd"/>
      <w:r>
        <w:t xml:space="preserve"> </w:t>
      </w:r>
      <w:proofErr w:type="spellStart"/>
      <w:r>
        <w:t>ma</w:t>
      </w:r>
      <w:r w:rsidR="00D94372">
        <w:t>lzeme</w:t>
      </w:r>
      <w:proofErr w:type="spellEnd"/>
      <w:r w:rsidR="00D94372">
        <w:t xml:space="preserve"> </w:t>
      </w:r>
      <w:proofErr w:type="spellStart"/>
      <w:r w:rsidR="00D94372">
        <w:t>ihtiyaçlarını</w:t>
      </w:r>
      <w:proofErr w:type="spellEnd"/>
      <w:r w:rsidR="00D94372">
        <w:t xml:space="preserve"> </w:t>
      </w:r>
      <w:proofErr w:type="spellStart"/>
      <w:r w:rsidR="00D94372">
        <w:t>tespit</w:t>
      </w:r>
      <w:proofErr w:type="spellEnd"/>
      <w:r w:rsidR="00D94372">
        <w:t xml:space="preserve"> </w:t>
      </w:r>
      <w:proofErr w:type="spellStart"/>
      <w:proofErr w:type="gramStart"/>
      <w:r w:rsidR="00D94372">
        <w:t>eder</w:t>
      </w:r>
      <w:proofErr w:type="spellEnd"/>
      <w:proofErr w:type="gramEnd"/>
      <w:r>
        <w:t xml:space="preserve">, </w:t>
      </w:r>
      <w:proofErr w:type="spellStart"/>
      <w:r>
        <w:t>temin</w:t>
      </w:r>
      <w:proofErr w:type="spellEnd"/>
      <w:r>
        <w:t xml:space="preserve"> </w:t>
      </w:r>
      <w:proofErr w:type="spellStart"/>
      <w:r>
        <w:t>edilmesini</w:t>
      </w:r>
      <w:proofErr w:type="spellEnd"/>
      <w:r>
        <w:rPr>
          <w:spacing w:val="-12"/>
        </w:rPr>
        <w:t xml:space="preserve"> </w:t>
      </w:r>
      <w:proofErr w:type="spellStart"/>
      <w:r w:rsidR="00D94372">
        <w:t>sağlar</w:t>
      </w:r>
      <w:proofErr w:type="spellEnd"/>
      <w:r>
        <w:t>.</w:t>
      </w:r>
    </w:p>
    <w:p w:rsidR="009B38E3" w:rsidRDefault="009B38E3" w:rsidP="009B38E3">
      <w:pPr>
        <w:pStyle w:val="ListeParagraf"/>
        <w:tabs>
          <w:tab w:val="left" w:pos="436"/>
        </w:tabs>
        <w:ind w:left="435" w:firstLine="0"/>
      </w:pPr>
    </w:p>
    <w:p w:rsidR="009B38E3" w:rsidRDefault="009B38E3" w:rsidP="004124D8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Görev</w:t>
      </w:r>
      <w:proofErr w:type="spellEnd"/>
      <w:r>
        <w:t xml:space="preserve"> </w:t>
      </w:r>
      <w:proofErr w:type="spellStart"/>
      <w:r>
        <w:t>alanı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mevzuatı</w:t>
      </w:r>
      <w:proofErr w:type="spellEnd"/>
      <w:r>
        <w:t xml:space="preserve"> </w:t>
      </w:r>
      <w:proofErr w:type="spellStart"/>
      <w:r>
        <w:t>bilir</w:t>
      </w:r>
      <w:proofErr w:type="spellEnd"/>
      <w:r>
        <w:t xml:space="preserve">, </w:t>
      </w:r>
      <w:proofErr w:type="spellStart"/>
      <w:r>
        <w:t>değişiklikleri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bilgisini</w:t>
      </w:r>
      <w:proofErr w:type="spellEnd"/>
      <w:r>
        <w:t xml:space="preserve">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tutar</w:t>
      </w:r>
      <w:proofErr w:type="spellEnd"/>
      <w:r>
        <w:t>.</w:t>
      </w:r>
    </w:p>
    <w:p w:rsidR="0070103A" w:rsidRDefault="0070103A" w:rsidP="004124D8">
      <w:pPr>
        <w:pStyle w:val="GvdeMetni"/>
        <w:spacing w:before="10"/>
        <w:ind w:right="218"/>
        <w:jc w:val="both"/>
        <w:rPr>
          <w:sz w:val="21"/>
        </w:rPr>
      </w:pPr>
    </w:p>
    <w:p w:rsidR="0070103A" w:rsidRDefault="00943780" w:rsidP="004124D8">
      <w:pPr>
        <w:pStyle w:val="ListeParagraf"/>
        <w:numPr>
          <w:ilvl w:val="0"/>
          <w:numId w:val="2"/>
        </w:numPr>
        <w:tabs>
          <w:tab w:val="left" w:pos="506"/>
        </w:tabs>
        <w:ind w:left="220" w:right="218" w:firstLine="0"/>
        <w:jc w:val="both"/>
      </w:pPr>
      <w:proofErr w:type="spellStart"/>
      <w:r>
        <w:t>Tüketim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demirbaş</w:t>
      </w:r>
      <w:proofErr w:type="spellEnd"/>
      <w:r>
        <w:t xml:space="preserve"> (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malzemeleri</w:t>
      </w:r>
      <w:proofErr w:type="spellEnd"/>
      <w:r>
        <w:t xml:space="preserve">, </w:t>
      </w:r>
      <w:proofErr w:type="spellStart"/>
      <w:r>
        <w:t>kırtasiye</w:t>
      </w:r>
      <w:proofErr w:type="spellEnd"/>
      <w:r>
        <w:t xml:space="preserve">,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bakım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onarım</w:t>
      </w:r>
      <w:proofErr w:type="spellEnd"/>
      <w:r>
        <w:t xml:space="preserve"> </w:t>
      </w:r>
      <w:proofErr w:type="spellStart"/>
      <w:r>
        <w:t>malzemeleri</w:t>
      </w:r>
      <w:proofErr w:type="spellEnd"/>
      <w:r>
        <w:t xml:space="preserve">, </w:t>
      </w:r>
      <w:proofErr w:type="spellStart"/>
      <w:r>
        <w:t>ahşap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metal </w:t>
      </w:r>
      <w:proofErr w:type="spellStart"/>
      <w:r>
        <w:t>malzemeleri</w:t>
      </w:r>
      <w:proofErr w:type="spellEnd"/>
      <w:r>
        <w:t xml:space="preserve">,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donanım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teknolojik</w:t>
      </w:r>
      <w:proofErr w:type="spellEnd"/>
      <w:r>
        <w:t xml:space="preserve"> </w:t>
      </w:r>
      <w:proofErr w:type="spellStart"/>
      <w:r>
        <w:t>malzemeleri</w:t>
      </w:r>
      <w:proofErr w:type="spellEnd"/>
      <w:r>
        <w:t xml:space="preserve">, </w:t>
      </w:r>
      <w:proofErr w:type="spellStart"/>
      <w:r>
        <w:t>makine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teçhizat</w:t>
      </w:r>
      <w:proofErr w:type="spellEnd"/>
      <w:r>
        <w:t xml:space="preserve"> </w:t>
      </w:r>
      <w:proofErr w:type="spellStart"/>
      <w:r>
        <w:t>alım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bakımları</w:t>
      </w:r>
      <w:proofErr w:type="spellEnd"/>
      <w:r>
        <w:t xml:space="preserve"> vb.) </w:t>
      </w:r>
      <w:proofErr w:type="spellStart"/>
      <w:r>
        <w:t>malzemenin</w:t>
      </w:r>
      <w:proofErr w:type="spellEnd"/>
      <w:r>
        <w:t xml:space="preserve"> satın </w:t>
      </w:r>
      <w:proofErr w:type="spellStart"/>
      <w:r>
        <w:t>alınması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işlemlerini</w:t>
      </w:r>
      <w:proofErr w:type="spellEnd"/>
      <w:r>
        <w:t xml:space="preserve"> </w:t>
      </w:r>
      <w:proofErr w:type="spellStart"/>
      <w:r>
        <w:t>takip</w:t>
      </w:r>
      <w:proofErr w:type="spellEnd"/>
      <w:r>
        <w:rPr>
          <w:spacing w:val="-3"/>
        </w:rPr>
        <w:t xml:space="preserve"> </w:t>
      </w:r>
      <w:proofErr w:type="spellStart"/>
      <w:r w:rsidR="00D94372">
        <w:t>eder</w:t>
      </w:r>
      <w:proofErr w:type="spellEnd"/>
      <w:r>
        <w:t>.</w:t>
      </w:r>
    </w:p>
    <w:p w:rsidR="0070103A" w:rsidRDefault="0070103A" w:rsidP="004124D8">
      <w:pPr>
        <w:pStyle w:val="GvdeMetni"/>
        <w:spacing w:before="1"/>
        <w:ind w:right="218"/>
        <w:jc w:val="both"/>
      </w:pPr>
    </w:p>
    <w:p w:rsidR="0070103A" w:rsidRDefault="00943780" w:rsidP="004124D8">
      <w:pPr>
        <w:pStyle w:val="ListeParagraf"/>
        <w:numPr>
          <w:ilvl w:val="0"/>
          <w:numId w:val="2"/>
        </w:numPr>
        <w:tabs>
          <w:tab w:val="left" w:pos="436"/>
        </w:tabs>
        <w:spacing w:before="1"/>
        <w:ind w:right="218"/>
        <w:jc w:val="both"/>
      </w:pPr>
      <w:r>
        <w:t xml:space="preserve">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malzemenin</w:t>
      </w:r>
      <w:proofErr w:type="spellEnd"/>
      <w:r>
        <w:t xml:space="preserve"> </w:t>
      </w:r>
      <w:proofErr w:type="spellStart"/>
      <w:r>
        <w:t>depoya</w:t>
      </w:r>
      <w:proofErr w:type="spellEnd"/>
      <w:r>
        <w:t xml:space="preserve"> </w:t>
      </w:r>
      <w:proofErr w:type="spellStart"/>
      <w:r>
        <w:t>giriş-çıkış</w:t>
      </w:r>
      <w:proofErr w:type="spellEnd"/>
      <w:r>
        <w:t xml:space="preserve"> </w:t>
      </w:r>
      <w:proofErr w:type="spellStart"/>
      <w:r>
        <w:t>işlemlerini</w:t>
      </w:r>
      <w:proofErr w:type="spellEnd"/>
      <w:r>
        <w:t xml:space="preserve"> </w:t>
      </w:r>
      <w:proofErr w:type="spellStart"/>
      <w:r>
        <w:t>usulüne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9"/>
        </w:rPr>
        <w:t xml:space="preserve"> </w:t>
      </w:r>
      <w:proofErr w:type="spellStart"/>
      <w:r w:rsidR="00D94372">
        <w:t>yapar</w:t>
      </w:r>
      <w:proofErr w:type="spellEnd"/>
      <w:r>
        <w:t>.</w:t>
      </w:r>
    </w:p>
    <w:p w:rsidR="0070103A" w:rsidRDefault="0070103A" w:rsidP="004124D8">
      <w:pPr>
        <w:pStyle w:val="GvdeMetni"/>
        <w:spacing w:before="9"/>
        <w:ind w:right="218"/>
        <w:jc w:val="both"/>
        <w:rPr>
          <w:sz w:val="21"/>
        </w:rPr>
      </w:pPr>
    </w:p>
    <w:p w:rsidR="0070103A" w:rsidRDefault="00943780" w:rsidP="004124D8">
      <w:pPr>
        <w:pStyle w:val="ListeParagraf"/>
        <w:numPr>
          <w:ilvl w:val="0"/>
          <w:numId w:val="2"/>
        </w:numPr>
        <w:tabs>
          <w:tab w:val="left" w:pos="456"/>
        </w:tabs>
        <w:spacing w:before="1"/>
        <w:ind w:left="220" w:right="218" w:firstLine="0"/>
        <w:jc w:val="both"/>
      </w:pPr>
      <w:proofErr w:type="spellStart"/>
      <w:r>
        <w:t>Taşınır</w:t>
      </w:r>
      <w:proofErr w:type="spellEnd"/>
      <w:r>
        <w:t xml:space="preserve"> </w:t>
      </w:r>
      <w:proofErr w:type="spellStart"/>
      <w:r>
        <w:t>işlem</w:t>
      </w:r>
      <w:proofErr w:type="spellEnd"/>
      <w:r>
        <w:t xml:space="preserve"> </w:t>
      </w:r>
      <w:proofErr w:type="spellStart"/>
      <w:r>
        <w:t>fişi</w:t>
      </w:r>
      <w:proofErr w:type="spellEnd"/>
      <w:r>
        <w:t xml:space="preserve">, </w:t>
      </w:r>
      <w:proofErr w:type="spellStart"/>
      <w:r>
        <w:t>zimmet</w:t>
      </w:r>
      <w:proofErr w:type="spellEnd"/>
      <w:r>
        <w:t xml:space="preserve"> </w:t>
      </w:r>
      <w:proofErr w:type="spellStart"/>
      <w:r>
        <w:t>fişi</w:t>
      </w:r>
      <w:proofErr w:type="spellEnd"/>
      <w:r>
        <w:t xml:space="preserve">, </w:t>
      </w:r>
      <w:proofErr w:type="spellStart"/>
      <w:r>
        <w:t>sayım</w:t>
      </w:r>
      <w:proofErr w:type="spellEnd"/>
      <w:r>
        <w:t xml:space="preserve"> </w:t>
      </w:r>
      <w:proofErr w:type="spellStart"/>
      <w:r>
        <w:t>tutanağı</w:t>
      </w:r>
      <w:proofErr w:type="spellEnd"/>
      <w:r>
        <w:t xml:space="preserve"> vb. </w:t>
      </w:r>
      <w:proofErr w:type="spellStart"/>
      <w:r>
        <w:t>evrakı</w:t>
      </w:r>
      <w:proofErr w:type="spellEnd"/>
      <w:r>
        <w:t xml:space="preserve"> </w:t>
      </w:r>
      <w:proofErr w:type="spellStart"/>
      <w:r>
        <w:t>usulüne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</w:t>
      </w:r>
      <w:r w:rsidR="00D94372">
        <w:t>k</w:t>
      </w:r>
      <w:proofErr w:type="spellEnd"/>
      <w:r w:rsidR="00D94372">
        <w:t xml:space="preserve"> </w:t>
      </w:r>
      <w:proofErr w:type="spellStart"/>
      <w:r w:rsidR="00D94372">
        <w:t>düzenlemek</w:t>
      </w:r>
      <w:proofErr w:type="spellEnd"/>
      <w:r w:rsidR="00D94372">
        <w:t xml:space="preserve">, </w:t>
      </w:r>
      <w:proofErr w:type="spellStart"/>
      <w:r w:rsidR="00D94372">
        <w:t>kayıt</w:t>
      </w:r>
      <w:proofErr w:type="spellEnd"/>
      <w:r w:rsidR="00D94372">
        <w:t xml:space="preserve"> </w:t>
      </w:r>
      <w:proofErr w:type="spellStart"/>
      <w:r w:rsidR="00D94372">
        <w:t>altına</w:t>
      </w:r>
      <w:proofErr w:type="spellEnd"/>
      <w:r w:rsidR="00D94372">
        <w:t xml:space="preserve"> </w:t>
      </w:r>
      <w:proofErr w:type="spellStart"/>
      <w:r w:rsidR="00D94372">
        <w:t>alır</w:t>
      </w:r>
      <w:proofErr w:type="spellEnd"/>
      <w:r w:rsidR="00D94372">
        <w:t xml:space="preserve"> </w:t>
      </w:r>
      <w:proofErr w:type="spellStart"/>
      <w:r w:rsidR="00D94372">
        <w:t>ve</w:t>
      </w:r>
      <w:proofErr w:type="spellEnd"/>
      <w:r w:rsidR="00D94372">
        <w:t xml:space="preserve"> </w:t>
      </w:r>
      <w:proofErr w:type="spellStart"/>
      <w:r w:rsidR="00D94372">
        <w:t>arşivler</w:t>
      </w:r>
      <w:proofErr w:type="spellEnd"/>
      <w:r>
        <w:t>.</w:t>
      </w:r>
    </w:p>
    <w:p w:rsidR="0070103A" w:rsidRDefault="0070103A" w:rsidP="004124D8">
      <w:pPr>
        <w:pStyle w:val="GvdeMetni"/>
        <w:spacing w:before="11"/>
        <w:ind w:right="218"/>
        <w:jc w:val="both"/>
        <w:rPr>
          <w:sz w:val="21"/>
        </w:rPr>
      </w:pPr>
    </w:p>
    <w:p w:rsidR="0070103A" w:rsidRDefault="00943780" w:rsidP="004124D8">
      <w:pPr>
        <w:pStyle w:val="ListeParagraf"/>
        <w:numPr>
          <w:ilvl w:val="0"/>
          <w:numId w:val="2"/>
        </w:numPr>
        <w:tabs>
          <w:tab w:val="left" w:pos="466"/>
        </w:tabs>
        <w:spacing w:before="1"/>
        <w:ind w:left="220" w:right="218" w:firstLine="0"/>
        <w:jc w:val="both"/>
      </w:pPr>
      <w:proofErr w:type="spellStart"/>
      <w:r>
        <w:t>Birimlerin</w:t>
      </w:r>
      <w:proofErr w:type="spellEnd"/>
      <w:r>
        <w:t xml:space="preserve"> </w:t>
      </w:r>
      <w:proofErr w:type="spellStart"/>
      <w:r>
        <w:t>malzeme</w:t>
      </w:r>
      <w:proofErr w:type="spellEnd"/>
      <w:r>
        <w:t xml:space="preserve"> </w:t>
      </w:r>
      <w:proofErr w:type="spellStart"/>
      <w:r>
        <w:t>taleplerini</w:t>
      </w:r>
      <w:proofErr w:type="spellEnd"/>
      <w:r>
        <w:t xml:space="preserve">, </w:t>
      </w:r>
      <w:proofErr w:type="spellStart"/>
      <w:r>
        <w:t>a</w:t>
      </w:r>
      <w:r w:rsidR="00D94372">
        <w:t>mbar</w:t>
      </w:r>
      <w:proofErr w:type="spellEnd"/>
      <w:r w:rsidR="00D94372">
        <w:t xml:space="preserve"> </w:t>
      </w:r>
      <w:proofErr w:type="spellStart"/>
      <w:r w:rsidR="00D94372">
        <w:t>mevcudu</w:t>
      </w:r>
      <w:proofErr w:type="spellEnd"/>
      <w:r w:rsidR="00D94372">
        <w:t xml:space="preserve"> </w:t>
      </w:r>
      <w:proofErr w:type="spellStart"/>
      <w:r w:rsidR="00D94372">
        <w:t>oranında</w:t>
      </w:r>
      <w:proofErr w:type="spellEnd"/>
      <w:r w:rsidR="00D94372">
        <w:t xml:space="preserve"> </w:t>
      </w:r>
      <w:proofErr w:type="spellStart"/>
      <w:r w:rsidR="00D94372">
        <w:t>karşılar</w:t>
      </w:r>
      <w:proofErr w:type="spellEnd"/>
      <w:r>
        <w:t xml:space="preserve">, </w:t>
      </w:r>
      <w:proofErr w:type="spellStart"/>
      <w:r>
        <w:t>biten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bitmek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malzeme</w:t>
      </w:r>
      <w:proofErr w:type="spellEnd"/>
      <w:r>
        <w:t xml:space="preserve"> </w:t>
      </w:r>
      <w:proofErr w:type="spellStart"/>
      <w:r>
        <w:t>durumunu</w:t>
      </w:r>
      <w:proofErr w:type="spellEnd"/>
      <w:r>
        <w:t xml:space="preserve"> </w:t>
      </w:r>
      <w:proofErr w:type="spellStart"/>
      <w:r>
        <w:t>amirle</w:t>
      </w:r>
      <w:r w:rsidR="00D94372">
        <w:t>rine</w:t>
      </w:r>
      <w:proofErr w:type="spellEnd"/>
      <w:r w:rsidR="00D94372">
        <w:t xml:space="preserve"> </w:t>
      </w:r>
      <w:proofErr w:type="spellStart"/>
      <w:r w:rsidR="00D94372">
        <w:t>düzenli</w:t>
      </w:r>
      <w:proofErr w:type="spellEnd"/>
      <w:r w:rsidR="00D94372">
        <w:t xml:space="preserve"> </w:t>
      </w:r>
      <w:proofErr w:type="spellStart"/>
      <w:r w:rsidR="00D94372">
        <w:t>olarak</w:t>
      </w:r>
      <w:proofErr w:type="spellEnd"/>
      <w:r w:rsidR="00D94372">
        <w:t xml:space="preserve"> </w:t>
      </w:r>
      <w:proofErr w:type="spellStart"/>
      <w:r w:rsidR="00D94372">
        <w:t>bilgi</w:t>
      </w:r>
      <w:proofErr w:type="spellEnd"/>
      <w:r w:rsidR="00D94372">
        <w:t xml:space="preserve"> </w:t>
      </w:r>
      <w:proofErr w:type="spellStart"/>
      <w:r w:rsidR="00D94372">
        <w:t>verir</w:t>
      </w:r>
      <w:proofErr w:type="spellEnd"/>
      <w:r w:rsidR="00D94372">
        <w:t xml:space="preserve">, </w:t>
      </w:r>
      <w:proofErr w:type="spellStart"/>
      <w:r w:rsidR="00D94372">
        <w:t>onları</w:t>
      </w:r>
      <w:proofErr w:type="spellEnd"/>
      <w:r w:rsidR="00D94372">
        <w:t xml:space="preserve"> </w:t>
      </w:r>
      <w:proofErr w:type="spellStart"/>
      <w:r w:rsidR="00D94372">
        <w:t>uyarır</w:t>
      </w:r>
      <w:proofErr w:type="spellEnd"/>
      <w:r>
        <w:t>.</w:t>
      </w:r>
    </w:p>
    <w:p w:rsidR="0070103A" w:rsidRDefault="0070103A" w:rsidP="004124D8">
      <w:pPr>
        <w:pStyle w:val="GvdeMetni"/>
        <w:spacing w:before="4"/>
        <w:ind w:right="218"/>
        <w:jc w:val="both"/>
      </w:pPr>
    </w:p>
    <w:p w:rsidR="0070103A" w:rsidRDefault="00943780" w:rsidP="004124D8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Depoları</w:t>
      </w:r>
      <w:proofErr w:type="spellEnd"/>
      <w:r>
        <w:t xml:space="preserve"> </w:t>
      </w:r>
      <w:proofErr w:type="spellStart"/>
      <w:r>
        <w:t>daima</w:t>
      </w:r>
      <w:proofErr w:type="spellEnd"/>
      <w:r>
        <w:t xml:space="preserve"> </w:t>
      </w:r>
      <w:proofErr w:type="spellStart"/>
      <w:r>
        <w:t>temiz</w:t>
      </w:r>
      <w:proofErr w:type="spellEnd"/>
      <w:r>
        <w:t xml:space="preserve">, </w:t>
      </w:r>
      <w:proofErr w:type="spellStart"/>
      <w:r>
        <w:t>düzenli</w:t>
      </w:r>
      <w:proofErr w:type="spellEnd"/>
      <w:r>
        <w:t xml:space="preserve">, </w:t>
      </w:r>
      <w:proofErr w:type="spellStart"/>
      <w:r>
        <w:t>aranılanı</w:t>
      </w:r>
      <w:proofErr w:type="spellEnd"/>
      <w:r>
        <w:t xml:space="preserve"> </w:t>
      </w:r>
      <w:proofErr w:type="spellStart"/>
      <w:r>
        <w:t>kolayca</w:t>
      </w:r>
      <w:proofErr w:type="spellEnd"/>
      <w:r>
        <w:t xml:space="preserve"> </w:t>
      </w:r>
      <w:proofErr w:type="spellStart"/>
      <w:r>
        <w:t>bulacak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rPr>
          <w:spacing w:val="-7"/>
        </w:rPr>
        <w:t xml:space="preserve"> </w:t>
      </w:r>
      <w:proofErr w:type="spellStart"/>
      <w:r w:rsidR="00D94372">
        <w:t>tutar</w:t>
      </w:r>
      <w:proofErr w:type="spellEnd"/>
      <w:r>
        <w:t>.</w:t>
      </w:r>
    </w:p>
    <w:p w:rsidR="0070103A" w:rsidRDefault="0070103A" w:rsidP="004124D8">
      <w:pPr>
        <w:pStyle w:val="GvdeMetni"/>
        <w:spacing w:before="10"/>
        <w:ind w:right="218"/>
        <w:jc w:val="both"/>
        <w:rPr>
          <w:sz w:val="21"/>
        </w:rPr>
      </w:pPr>
    </w:p>
    <w:p w:rsidR="0070103A" w:rsidRDefault="009B38E3" w:rsidP="004124D8">
      <w:pPr>
        <w:pStyle w:val="ListeParagraf"/>
        <w:numPr>
          <w:ilvl w:val="0"/>
          <w:numId w:val="2"/>
        </w:numPr>
        <w:tabs>
          <w:tab w:val="left" w:pos="436"/>
        </w:tabs>
        <w:spacing w:before="1"/>
        <w:ind w:right="218"/>
        <w:jc w:val="both"/>
      </w:pPr>
      <w:proofErr w:type="spellStart"/>
      <w:r>
        <w:t>Birimlerin</w:t>
      </w:r>
      <w:proofErr w:type="spellEnd"/>
      <w:r>
        <w:t xml:space="preserve"> </w:t>
      </w:r>
      <w:proofErr w:type="spellStart"/>
      <w:r>
        <w:t>talebi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, </w:t>
      </w:r>
      <w:proofErr w:type="spellStart"/>
      <w:r>
        <w:t>tüketime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kullanıma</w:t>
      </w:r>
      <w:proofErr w:type="spellEnd"/>
      <w:r>
        <w:t xml:space="preserve"> </w:t>
      </w:r>
      <w:proofErr w:type="spellStart"/>
      <w:r>
        <w:t>verilmesi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görülen</w:t>
      </w:r>
      <w:proofErr w:type="spellEnd"/>
      <w:r>
        <w:t xml:space="preserve"> </w:t>
      </w:r>
      <w:proofErr w:type="spellStart"/>
      <w:r>
        <w:t>taşınırları</w:t>
      </w:r>
      <w:proofErr w:type="spellEnd"/>
      <w:r>
        <w:t xml:space="preserve"> </w:t>
      </w:r>
      <w:proofErr w:type="spellStart"/>
      <w:r>
        <w:t>ambar</w:t>
      </w:r>
      <w:proofErr w:type="spellEnd"/>
      <w:r>
        <w:t xml:space="preserve"> </w:t>
      </w:r>
      <w:proofErr w:type="spellStart"/>
      <w:r>
        <w:t>mevcudu</w:t>
      </w:r>
      <w:proofErr w:type="spellEnd"/>
      <w:r>
        <w:t xml:space="preserve"> </w:t>
      </w:r>
      <w:proofErr w:type="spellStart"/>
      <w:r>
        <w:t>oranında</w:t>
      </w:r>
      <w:proofErr w:type="spellEnd"/>
      <w:r>
        <w:t xml:space="preserve"> </w:t>
      </w:r>
      <w:proofErr w:type="spellStart"/>
      <w:r>
        <w:t>ilgililere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</w:t>
      </w:r>
      <w:r w:rsidR="00943780">
        <w:t>üketime</w:t>
      </w:r>
      <w:proofErr w:type="spellEnd"/>
      <w:r w:rsidR="00943780">
        <w:t xml:space="preserve"> </w:t>
      </w:r>
      <w:proofErr w:type="spellStart"/>
      <w:r w:rsidR="00943780">
        <w:t>verilen</w:t>
      </w:r>
      <w:proofErr w:type="spellEnd"/>
      <w:r w:rsidR="00943780">
        <w:t xml:space="preserve"> </w:t>
      </w:r>
      <w:proofErr w:type="spellStart"/>
      <w:r w:rsidR="00943780">
        <w:t>malzemelerin</w:t>
      </w:r>
      <w:proofErr w:type="spellEnd"/>
      <w:r w:rsidR="00943780">
        <w:t xml:space="preserve"> TİF </w:t>
      </w:r>
      <w:proofErr w:type="spellStart"/>
      <w:r w:rsidR="00943780">
        <w:t>düzenleyerek</w:t>
      </w:r>
      <w:proofErr w:type="spellEnd"/>
      <w:r w:rsidR="00943780">
        <w:t xml:space="preserve"> </w:t>
      </w:r>
      <w:proofErr w:type="spellStart"/>
      <w:r w:rsidR="00943780">
        <w:t>çıkış</w:t>
      </w:r>
      <w:proofErr w:type="spellEnd"/>
      <w:r w:rsidR="00943780">
        <w:t xml:space="preserve"> </w:t>
      </w:r>
      <w:proofErr w:type="spellStart"/>
      <w:r w:rsidR="00943780">
        <w:t>kaydını</w:t>
      </w:r>
      <w:proofErr w:type="spellEnd"/>
      <w:r w:rsidR="00943780">
        <w:rPr>
          <w:spacing w:val="-4"/>
        </w:rPr>
        <w:t xml:space="preserve"> </w:t>
      </w:r>
      <w:proofErr w:type="spellStart"/>
      <w:r>
        <w:t>yapar</w:t>
      </w:r>
      <w:proofErr w:type="spellEnd"/>
      <w:r w:rsidR="00943780">
        <w:t>.</w:t>
      </w:r>
    </w:p>
    <w:p w:rsidR="0070103A" w:rsidRDefault="0070103A" w:rsidP="004124D8">
      <w:pPr>
        <w:pStyle w:val="GvdeMetni"/>
        <w:spacing w:before="10"/>
        <w:ind w:right="218"/>
        <w:jc w:val="both"/>
        <w:rPr>
          <w:sz w:val="21"/>
        </w:rPr>
      </w:pPr>
    </w:p>
    <w:p w:rsidR="0070103A" w:rsidRDefault="00943780" w:rsidP="004124D8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proofErr w:type="spellStart"/>
      <w:r>
        <w:t>Üçer</w:t>
      </w:r>
      <w:proofErr w:type="spellEnd"/>
      <w:r>
        <w:t xml:space="preserve"> </w:t>
      </w:r>
      <w:proofErr w:type="spellStart"/>
      <w:r>
        <w:t>aylık</w:t>
      </w:r>
      <w:proofErr w:type="spellEnd"/>
      <w:r>
        <w:t xml:space="preserve"> </w:t>
      </w:r>
      <w:proofErr w:type="spellStart"/>
      <w:r>
        <w:t>tüketim</w:t>
      </w:r>
      <w:proofErr w:type="spellEnd"/>
      <w:r>
        <w:t xml:space="preserve"> </w:t>
      </w:r>
      <w:proofErr w:type="spellStart"/>
      <w:r>
        <w:t>çıkış</w:t>
      </w:r>
      <w:proofErr w:type="spellEnd"/>
      <w:r>
        <w:t xml:space="preserve"> </w:t>
      </w:r>
      <w:proofErr w:type="spellStart"/>
      <w:r>
        <w:t>raporlarının</w:t>
      </w:r>
      <w:proofErr w:type="spellEnd"/>
      <w:r>
        <w:rPr>
          <w:spacing w:val="-8"/>
        </w:rPr>
        <w:t xml:space="preserve"> </w:t>
      </w:r>
      <w:proofErr w:type="spellStart"/>
      <w:r w:rsidR="00D94372">
        <w:t>hazırlar</w:t>
      </w:r>
      <w:proofErr w:type="spellEnd"/>
      <w:r w:rsidR="009B38E3">
        <w:t xml:space="preserve"> </w:t>
      </w:r>
      <w:proofErr w:type="spellStart"/>
      <w:r w:rsidR="009B38E3">
        <w:t>ve</w:t>
      </w:r>
      <w:proofErr w:type="spellEnd"/>
      <w:r w:rsidR="009B38E3">
        <w:t xml:space="preserve"> </w:t>
      </w:r>
      <w:proofErr w:type="spellStart"/>
      <w:r w:rsidR="009B38E3">
        <w:t>yılsonu</w:t>
      </w:r>
      <w:proofErr w:type="spellEnd"/>
      <w:r w:rsidR="009B38E3">
        <w:t xml:space="preserve"> </w:t>
      </w:r>
      <w:proofErr w:type="spellStart"/>
      <w:r w:rsidR="009B38E3">
        <w:t>i</w:t>
      </w:r>
      <w:r w:rsidR="00D94372">
        <w:t>şlemlerini</w:t>
      </w:r>
      <w:proofErr w:type="spellEnd"/>
      <w:r w:rsidR="00D94372">
        <w:t xml:space="preserve"> </w:t>
      </w:r>
      <w:proofErr w:type="spellStart"/>
      <w:r w:rsidR="00D94372">
        <w:t>yapar</w:t>
      </w:r>
      <w:proofErr w:type="spellEnd"/>
      <w:r w:rsidR="009B38E3">
        <w:t>.</w:t>
      </w:r>
    </w:p>
    <w:p w:rsidR="0070103A" w:rsidRDefault="0070103A" w:rsidP="004124D8">
      <w:pPr>
        <w:pStyle w:val="GvdeMetni"/>
        <w:spacing w:before="2"/>
        <w:ind w:right="218"/>
        <w:jc w:val="both"/>
      </w:pPr>
    </w:p>
    <w:p w:rsidR="0070103A" w:rsidRDefault="00943780" w:rsidP="004124D8">
      <w:pPr>
        <w:pStyle w:val="ListeParagraf"/>
        <w:numPr>
          <w:ilvl w:val="0"/>
          <w:numId w:val="2"/>
        </w:numPr>
        <w:spacing w:before="1"/>
        <w:ind w:left="220" w:right="218" w:firstLine="0"/>
        <w:jc w:val="both"/>
      </w:pPr>
      <w:proofErr w:type="spellStart"/>
      <w:r>
        <w:t>Fakülteye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devir</w:t>
      </w:r>
      <w:proofErr w:type="spellEnd"/>
      <w:r>
        <w:t xml:space="preserve">, </w:t>
      </w:r>
      <w:proofErr w:type="spellStart"/>
      <w:r>
        <w:t>hibe</w:t>
      </w:r>
      <w:proofErr w:type="spellEnd"/>
      <w:r>
        <w:t xml:space="preserve"> </w:t>
      </w:r>
      <w:proofErr w:type="spellStart"/>
      <w:r>
        <w:t>ve</w:t>
      </w:r>
      <w:proofErr w:type="spellEnd"/>
      <w:r w:rsidR="00D94372">
        <w:t xml:space="preserve"> </w:t>
      </w:r>
      <w:proofErr w:type="spellStart"/>
      <w:r w:rsidR="00D94372">
        <w:t>bağışların</w:t>
      </w:r>
      <w:proofErr w:type="spellEnd"/>
      <w:r w:rsidR="00D94372">
        <w:t xml:space="preserve"> </w:t>
      </w:r>
      <w:proofErr w:type="spellStart"/>
      <w:r w:rsidR="00D94372">
        <w:t>giriş</w:t>
      </w:r>
      <w:proofErr w:type="spellEnd"/>
      <w:r w:rsidR="00D94372">
        <w:t xml:space="preserve"> </w:t>
      </w:r>
      <w:proofErr w:type="spellStart"/>
      <w:r w:rsidR="00D94372">
        <w:t>kaydını</w:t>
      </w:r>
      <w:proofErr w:type="spellEnd"/>
      <w:r w:rsidR="00D94372">
        <w:t xml:space="preserve"> </w:t>
      </w:r>
      <w:proofErr w:type="spellStart"/>
      <w:r w:rsidR="00D94372">
        <w:t>yapar</w:t>
      </w:r>
      <w:proofErr w:type="spellEnd"/>
      <w:r w:rsidR="00D94372">
        <w:t xml:space="preserve">, </w:t>
      </w:r>
      <w:proofErr w:type="spellStart"/>
      <w:r w:rsidR="00D94372">
        <w:t>zimmet</w:t>
      </w:r>
      <w:proofErr w:type="spellEnd"/>
      <w:r w:rsidR="00D94372">
        <w:t xml:space="preserve"> </w:t>
      </w:r>
      <w:proofErr w:type="spellStart"/>
      <w:r w:rsidR="00D94372">
        <w:t>fişini</w:t>
      </w:r>
      <w:proofErr w:type="spellEnd"/>
      <w:r w:rsidR="00D94372">
        <w:t xml:space="preserve"> </w:t>
      </w:r>
      <w:proofErr w:type="spellStart"/>
      <w:r w:rsidR="00D94372">
        <w:t>hazırlar</w:t>
      </w:r>
      <w:proofErr w:type="spellEnd"/>
      <w:r>
        <w:t xml:space="preserve">, </w:t>
      </w:r>
      <w:proofErr w:type="spellStart"/>
      <w:r>
        <w:t>takibini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birimlere</w:t>
      </w:r>
      <w:proofErr w:type="spellEnd"/>
      <w:r>
        <w:t xml:space="preserve"> </w:t>
      </w:r>
      <w:proofErr w:type="spellStart"/>
      <w:r>
        <w:t>dağıtılmasını</w:t>
      </w:r>
      <w:proofErr w:type="spellEnd"/>
      <w:r>
        <w:rPr>
          <w:spacing w:val="-1"/>
        </w:rPr>
        <w:t xml:space="preserve"> </w:t>
      </w:r>
      <w:proofErr w:type="spellStart"/>
      <w:r w:rsidR="00D94372">
        <w:t>sağlar</w:t>
      </w:r>
      <w:proofErr w:type="spellEnd"/>
      <w:r>
        <w:t>.</w:t>
      </w:r>
    </w:p>
    <w:p w:rsidR="0070103A" w:rsidRDefault="0070103A" w:rsidP="004124D8">
      <w:pPr>
        <w:pStyle w:val="GvdeMetni"/>
        <w:spacing w:before="11"/>
        <w:ind w:right="218"/>
        <w:jc w:val="both"/>
        <w:rPr>
          <w:sz w:val="21"/>
        </w:rPr>
      </w:pPr>
    </w:p>
    <w:p w:rsidR="0070103A" w:rsidRDefault="00943780" w:rsidP="004124D8">
      <w:pPr>
        <w:pStyle w:val="ListeParagraf"/>
        <w:numPr>
          <w:ilvl w:val="0"/>
          <w:numId w:val="2"/>
        </w:numPr>
        <w:tabs>
          <w:tab w:val="left" w:pos="546"/>
        </w:tabs>
        <w:spacing w:before="1"/>
        <w:ind w:left="545" w:right="218" w:hanging="326"/>
        <w:jc w:val="both"/>
      </w:pPr>
      <w:proofErr w:type="spellStart"/>
      <w:r>
        <w:t>Projelerden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taşınırların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işlemlerini</w:t>
      </w:r>
      <w:proofErr w:type="spellEnd"/>
      <w:r>
        <w:rPr>
          <w:spacing w:val="-4"/>
        </w:rPr>
        <w:t xml:space="preserve"> </w:t>
      </w:r>
      <w:proofErr w:type="spellStart"/>
      <w:r w:rsidR="00D94372">
        <w:t>yapar</w:t>
      </w:r>
      <w:proofErr w:type="spellEnd"/>
      <w:r>
        <w:t>.</w:t>
      </w:r>
    </w:p>
    <w:p w:rsidR="0070103A" w:rsidRDefault="0070103A" w:rsidP="004124D8">
      <w:pPr>
        <w:pStyle w:val="GvdeMetni"/>
        <w:spacing w:before="10"/>
        <w:ind w:right="218"/>
        <w:jc w:val="both"/>
        <w:rPr>
          <w:sz w:val="21"/>
        </w:rPr>
      </w:pPr>
    </w:p>
    <w:p w:rsidR="0070103A" w:rsidRDefault="00E85EF4" w:rsidP="004124D8">
      <w:pPr>
        <w:pStyle w:val="ListeParagraf"/>
        <w:numPr>
          <w:ilvl w:val="0"/>
          <w:numId w:val="2"/>
        </w:numPr>
        <w:tabs>
          <w:tab w:val="left" w:pos="546"/>
        </w:tabs>
        <w:spacing w:before="3"/>
        <w:ind w:left="545" w:right="218" w:hanging="326"/>
        <w:jc w:val="both"/>
      </w:pPr>
      <w:proofErr w:type="spellStart"/>
      <w:r>
        <w:t>Taşınırların</w:t>
      </w:r>
      <w:proofErr w:type="spellEnd"/>
      <w:r>
        <w:t xml:space="preserve"> </w:t>
      </w:r>
      <w:proofErr w:type="spellStart"/>
      <w:r>
        <w:t>yangına</w:t>
      </w:r>
      <w:proofErr w:type="spellEnd"/>
      <w:r>
        <w:t xml:space="preserve">, </w:t>
      </w:r>
      <w:proofErr w:type="spellStart"/>
      <w:r>
        <w:t>ıslanmaya</w:t>
      </w:r>
      <w:proofErr w:type="spellEnd"/>
      <w:r>
        <w:t xml:space="preserve">, </w:t>
      </w:r>
      <w:proofErr w:type="spellStart"/>
      <w:r>
        <w:t>bozulmaya</w:t>
      </w:r>
      <w:proofErr w:type="spellEnd"/>
      <w:r>
        <w:t xml:space="preserve">, </w:t>
      </w:r>
      <w:proofErr w:type="spellStart"/>
      <w:r>
        <w:t>çalınmaya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benzeri</w:t>
      </w:r>
      <w:proofErr w:type="spellEnd"/>
      <w:r>
        <w:t xml:space="preserve"> </w:t>
      </w:r>
      <w:proofErr w:type="spellStart"/>
      <w:r>
        <w:t>tehlikelere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tedbirleri</w:t>
      </w:r>
      <w:proofErr w:type="spellEnd"/>
      <w:r>
        <w:t xml:space="preserve"> </w:t>
      </w:r>
      <w:proofErr w:type="spellStart"/>
      <w:r>
        <w:t>alır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alınmasını</w:t>
      </w:r>
      <w:proofErr w:type="spellEnd"/>
      <w:r>
        <w:t xml:space="preserve"> </w:t>
      </w:r>
      <w:proofErr w:type="spellStart"/>
      <w:r>
        <w:t>sağlar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sebeplerden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meydana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azalmaları</w:t>
      </w:r>
      <w:proofErr w:type="spellEnd"/>
      <w:r>
        <w:t xml:space="preserve"> </w:t>
      </w:r>
      <w:proofErr w:type="spellStart"/>
      <w:r>
        <w:t>Harcama</w:t>
      </w:r>
      <w:proofErr w:type="spellEnd"/>
      <w:r>
        <w:t xml:space="preserve"> </w:t>
      </w:r>
      <w:proofErr w:type="spellStart"/>
      <w:r>
        <w:t>Yetkilisine</w:t>
      </w:r>
      <w:proofErr w:type="spellEnd"/>
      <w:r>
        <w:t xml:space="preserve"> </w:t>
      </w:r>
      <w:proofErr w:type="spellStart"/>
      <w:r>
        <w:t>bildirir</w:t>
      </w:r>
      <w:proofErr w:type="spellEnd"/>
      <w:r>
        <w:t>.</w:t>
      </w:r>
    </w:p>
    <w:p w:rsidR="0070103A" w:rsidRDefault="00943780" w:rsidP="004124D8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proofErr w:type="spellStart"/>
      <w:r>
        <w:t>Dayanıklı</w:t>
      </w:r>
      <w:proofErr w:type="spellEnd"/>
      <w:r>
        <w:t xml:space="preserve"> </w:t>
      </w:r>
      <w:proofErr w:type="spellStart"/>
      <w:r>
        <w:t>taşınırları</w:t>
      </w:r>
      <w:proofErr w:type="spellEnd"/>
      <w:r>
        <w:t xml:space="preserve"> </w:t>
      </w:r>
      <w:proofErr w:type="spellStart"/>
      <w:r>
        <w:t>zimmet</w:t>
      </w:r>
      <w:proofErr w:type="spellEnd"/>
      <w:r w:rsidR="00D94372">
        <w:t xml:space="preserve"> </w:t>
      </w:r>
      <w:proofErr w:type="spellStart"/>
      <w:r w:rsidR="00D94372">
        <w:t>fişi</w:t>
      </w:r>
      <w:proofErr w:type="spellEnd"/>
      <w:r w:rsidR="00D94372">
        <w:t xml:space="preserve"> </w:t>
      </w:r>
      <w:proofErr w:type="spellStart"/>
      <w:r w:rsidR="00D94372">
        <w:t>karşılığı</w:t>
      </w:r>
      <w:proofErr w:type="spellEnd"/>
      <w:r w:rsidR="00D94372">
        <w:t xml:space="preserve"> </w:t>
      </w:r>
      <w:proofErr w:type="spellStart"/>
      <w:r w:rsidR="00D94372">
        <w:t>kullanıma</w:t>
      </w:r>
      <w:proofErr w:type="spellEnd"/>
      <w:r w:rsidR="00D94372">
        <w:t xml:space="preserve"> </w:t>
      </w:r>
      <w:proofErr w:type="spellStart"/>
      <w:r w:rsidR="00D94372">
        <w:t>verir</w:t>
      </w:r>
      <w:proofErr w:type="spellEnd"/>
      <w:r>
        <w:t xml:space="preserve">, </w:t>
      </w:r>
      <w:proofErr w:type="spellStart"/>
      <w:r>
        <w:t>zimmet</w:t>
      </w:r>
      <w:proofErr w:type="spellEnd"/>
      <w:r>
        <w:t xml:space="preserve"> </w:t>
      </w:r>
      <w:proofErr w:type="spellStart"/>
      <w:r>
        <w:t>listelerini</w:t>
      </w:r>
      <w:proofErr w:type="spellEnd"/>
      <w:r>
        <w:t xml:space="preserve"> </w:t>
      </w:r>
      <w:proofErr w:type="spellStart"/>
      <w:r>
        <w:t>hazırlayarak</w:t>
      </w:r>
      <w:proofErr w:type="spellEnd"/>
      <w:r>
        <w:rPr>
          <w:spacing w:val="-6"/>
        </w:rPr>
        <w:t xml:space="preserve"> </w:t>
      </w:r>
      <w:proofErr w:type="spellStart"/>
      <w:r w:rsidR="00D94372">
        <w:t>günceller</w:t>
      </w:r>
      <w:proofErr w:type="spellEnd"/>
      <w:r>
        <w:t>.</w:t>
      </w:r>
    </w:p>
    <w:p w:rsidR="0070103A" w:rsidRDefault="0070103A" w:rsidP="004124D8">
      <w:pPr>
        <w:pStyle w:val="GvdeMetni"/>
        <w:spacing w:before="10"/>
        <w:ind w:right="218"/>
        <w:jc w:val="both"/>
        <w:rPr>
          <w:sz w:val="21"/>
        </w:rPr>
      </w:pPr>
    </w:p>
    <w:p w:rsidR="0070103A" w:rsidRDefault="00943780" w:rsidP="004124D8">
      <w:pPr>
        <w:pStyle w:val="ListeParagraf"/>
        <w:numPr>
          <w:ilvl w:val="0"/>
          <w:numId w:val="2"/>
        </w:numPr>
        <w:tabs>
          <w:tab w:val="left" w:pos="626"/>
        </w:tabs>
        <w:ind w:left="220" w:right="218" w:firstLine="0"/>
        <w:jc w:val="both"/>
      </w:pPr>
      <w:proofErr w:type="spellStart"/>
      <w:r>
        <w:t>Demirbaş</w:t>
      </w:r>
      <w:proofErr w:type="spellEnd"/>
      <w:r>
        <w:t xml:space="preserve"> </w:t>
      </w:r>
      <w:proofErr w:type="spellStart"/>
      <w:r>
        <w:t>malzemelerinin</w:t>
      </w:r>
      <w:proofErr w:type="spellEnd"/>
      <w:r>
        <w:t xml:space="preserve"> </w:t>
      </w:r>
      <w:proofErr w:type="spellStart"/>
      <w:r>
        <w:t>kaybolma</w:t>
      </w:r>
      <w:proofErr w:type="spellEnd"/>
      <w:r>
        <w:t xml:space="preserve">, </w:t>
      </w:r>
      <w:proofErr w:type="spellStart"/>
      <w:r>
        <w:t>çalınma</w:t>
      </w:r>
      <w:proofErr w:type="spellEnd"/>
      <w:r>
        <w:t xml:space="preserve">, </w:t>
      </w:r>
      <w:proofErr w:type="spellStart"/>
      <w:r>
        <w:t>yıpranma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hurdaya</w:t>
      </w:r>
      <w:proofErr w:type="spellEnd"/>
      <w:r>
        <w:t xml:space="preserve"> </w:t>
      </w:r>
      <w:proofErr w:type="spellStart"/>
      <w:r>
        <w:t>ayrılması</w:t>
      </w:r>
      <w:proofErr w:type="spellEnd"/>
      <w:r>
        <w:t xml:space="preserve"> </w:t>
      </w:r>
      <w:proofErr w:type="spellStart"/>
      <w:r>
        <w:t>durumları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Yönetmelik</w:t>
      </w:r>
      <w:proofErr w:type="spellEnd"/>
      <w:r>
        <w:t xml:space="preserve"> </w:t>
      </w:r>
      <w:proofErr w:type="spellStart"/>
      <w:r>
        <w:t>usullerine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kayıtlardan</w:t>
      </w:r>
      <w:proofErr w:type="spellEnd"/>
      <w:r>
        <w:t xml:space="preserve"> </w:t>
      </w:r>
      <w:proofErr w:type="spellStart"/>
      <w:r>
        <w:t>düşürme</w:t>
      </w:r>
      <w:proofErr w:type="spellEnd"/>
      <w:r>
        <w:t xml:space="preserve"> </w:t>
      </w:r>
      <w:proofErr w:type="spellStart"/>
      <w:r>
        <w:t>işlemlerini</w:t>
      </w:r>
      <w:proofErr w:type="spellEnd"/>
      <w:r>
        <w:rPr>
          <w:spacing w:val="-6"/>
        </w:rPr>
        <w:t xml:space="preserve"> </w:t>
      </w:r>
      <w:proofErr w:type="spellStart"/>
      <w:r w:rsidR="00D94372">
        <w:t>yapar</w:t>
      </w:r>
      <w:proofErr w:type="spellEnd"/>
      <w:r>
        <w:t>.</w:t>
      </w:r>
    </w:p>
    <w:p w:rsidR="0070103A" w:rsidRDefault="0070103A" w:rsidP="004124D8">
      <w:pPr>
        <w:pStyle w:val="GvdeMetni"/>
        <w:spacing w:before="12"/>
        <w:ind w:right="218"/>
        <w:jc w:val="both"/>
        <w:rPr>
          <w:sz w:val="21"/>
        </w:rPr>
      </w:pPr>
    </w:p>
    <w:p w:rsidR="0070103A" w:rsidRDefault="00943780" w:rsidP="004124D8">
      <w:pPr>
        <w:pStyle w:val="ListeParagraf"/>
        <w:numPr>
          <w:ilvl w:val="0"/>
          <w:numId w:val="2"/>
        </w:numPr>
        <w:tabs>
          <w:tab w:val="left" w:pos="611"/>
        </w:tabs>
        <w:ind w:left="220" w:right="218" w:firstLine="0"/>
        <w:jc w:val="both"/>
      </w:pPr>
      <w:proofErr w:type="spellStart"/>
      <w:r>
        <w:t>Muayenesi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taşınır</w:t>
      </w:r>
      <w:proofErr w:type="spellEnd"/>
      <w:r>
        <w:t xml:space="preserve"> </w:t>
      </w:r>
      <w:proofErr w:type="spellStart"/>
      <w:r>
        <w:t>malzemelerin</w:t>
      </w:r>
      <w:proofErr w:type="spellEnd"/>
      <w:r>
        <w:t xml:space="preserve"> </w:t>
      </w:r>
      <w:proofErr w:type="spellStart"/>
      <w:r>
        <w:t>tahli</w:t>
      </w:r>
      <w:r w:rsidR="00D94372">
        <w:t>l</w:t>
      </w:r>
      <w:proofErr w:type="spellEnd"/>
      <w:r w:rsidR="00D94372">
        <w:t xml:space="preserve"> </w:t>
      </w:r>
      <w:proofErr w:type="spellStart"/>
      <w:r w:rsidR="00D94372">
        <w:t>ve</w:t>
      </w:r>
      <w:proofErr w:type="spellEnd"/>
      <w:r w:rsidR="00D94372">
        <w:t xml:space="preserve"> </w:t>
      </w:r>
      <w:proofErr w:type="spellStart"/>
      <w:r w:rsidR="00D94372">
        <w:t>kontrolünü</w:t>
      </w:r>
      <w:proofErr w:type="spellEnd"/>
      <w:r w:rsidR="00D94372">
        <w:t xml:space="preserve"> </w:t>
      </w:r>
      <w:proofErr w:type="spellStart"/>
      <w:r w:rsidR="00D94372">
        <w:t>takip</w:t>
      </w:r>
      <w:proofErr w:type="spellEnd"/>
      <w:r w:rsidR="00D94372">
        <w:t xml:space="preserve"> </w:t>
      </w:r>
      <w:proofErr w:type="spellStart"/>
      <w:r w:rsidR="00D94372">
        <w:t>eder</w:t>
      </w:r>
      <w:proofErr w:type="spellEnd"/>
      <w:r w:rsidR="00F44AE2">
        <w:t xml:space="preserve">. </w:t>
      </w:r>
      <w:r>
        <w:t xml:space="preserve"> </w:t>
      </w:r>
      <w:proofErr w:type="spellStart"/>
      <w:r>
        <w:t>Muayenesi</w:t>
      </w:r>
      <w:proofErr w:type="spellEnd"/>
      <w:r>
        <w:t xml:space="preserve"> </w:t>
      </w:r>
      <w:proofErr w:type="spellStart"/>
      <w:r>
        <w:t>yapılamayan</w:t>
      </w:r>
      <w:proofErr w:type="spellEnd"/>
      <w:r>
        <w:t xml:space="preserve"> </w:t>
      </w:r>
      <w:proofErr w:type="spellStart"/>
      <w:r>
        <w:t>taşınırların</w:t>
      </w:r>
      <w:proofErr w:type="spellEnd"/>
      <w:r>
        <w:t xml:space="preserve"> </w:t>
      </w:r>
      <w:proofErr w:type="spellStart"/>
      <w:r>
        <w:t>geçici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işlemlerini</w:t>
      </w:r>
      <w:proofErr w:type="spellEnd"/>
      <w:r>
        <w:rPr>
          <w:spacing w:val="-3"/>
        </w:rPr>
        <w:t xml:space="preserve"> </w:t>
      </w:r>
      <w:proofErr w:type="spellStart"/>
      <w:r w:rsidR="00D94372">
        <w:t>yapar</w:t>
      </w:r>
      <w:proofErr w:type="spellEnd"/>
      <w:r>
        <w:t>.</w:t>
      </w:r>
      <w:r w:rsidR="00F44AE2">
        <w:t xml:space="preserve"> </w:t>
      </w:r>
      <w:proofErr w:type="spellStart"/>
      <w:r w:rsidR="00F44AE2">
        <w:t>Harcama</w:t>
      </w:r>
      <w:proofErr w:type="spellEnd"/>
      <w:r w:rsidR="00F44AE2">
        <w:t xml:space="preserve"> </w:t>
      </w:r>
      <w:proofErr w:type="spellStart"/>
      <w:r w:rsidR="00F44AE2">
        <w:t>birimince</w:t>
      </w:r>
      <w:proofErr w:type="spellEnd"/>
      <w:r w:rsidR="00F44AE2">
        <w:t xml:space="preserve"> </w:t>
      </w:r>
      <w:proofErr w:type="spellStart"/>
      <w:r w:rsidR="00F44AE2">
        <w:t>edinilen</w:t>
      </w:r>
      <w:proofErr w:type="spellEnd"/>
      <w:r w:rsidR="00F44AE2">
        <w:t xml:space="preserve"> </w:t>
      </w:r>
      <w:proofErr w:type="spellStart"/>
      <w:r w:rsidR="00F44AE2">
        <w:t>taşınırlardan</w:t>
      </w:r>
      <w:proofErr w:type="spellEnd"/>
      <w:r w:rsidR="00F44AE2">
        <w:t xml:space="preserve"> </w:t>
      </w:r>
      <w:proofErr w:type="spellStart"/>
      <w:r w:rsidR="00F44AE2">
        <w:t>muayene</w:t>
      </w:r>
      <w:proofErr w:type="spellEnd"/>
      <w:r w:rsidR="00F44AE2">
        <w:t xml:space="preserve"> </w:t>
      </w:r>
      <w:proofErr w:type="spellStart"/>
      <w:r w:rsidR="00F44AE2">
        <w:t>ve</w:t>
      </w:r>
      <w:proofErr w:type="spellEnd"/>
      <w:r w:rsidR="00F44AE2">
        <w:t xml:space="preserve"> </w:t>
      </w:r>
      <w:proofErr w:type="spellStart"/>
      <w:r w:rsidR="00F44AE2">
        <w:t>kabulü</w:t>
      </w:r>
      <w:proofErr w:type="spellEnd"/>
      <w:r w:rsidR="00F44AE2">
        <w:t xml:space="preserve"> </w:t>
      </w:r>
      <w:proofErr w:type="spellStart"/>
      <w:r w:rsidR="00F44AE2">
        <w:t>yapılanları</w:t>
      </w:r>
      <w:proofErr w:type="spellEnd"/>
      <w:r w:rsidR="00F44AE2">
        <w:t xml:space="preserve"> </w:t>
      </w:r>
      <w:proofErr w:type="spellStart"/>
      <w:r w:rsidR="00F44AE2">
        <w:t>cins</w:t>
      </w:r>
      <w:proofErr w:type="spellEnd"/>
      <w:r w:rsidR="00F44AE2">
        <w:t xml:space="preserve"> </w:t>
      </w:r>
      <w:proofErr w:type="spellStart"/>
      <w:r w:rsidR="00F44AE2">
        <w:t>ve</w:t>
      </w:r>
      <w:proofErr w:type="spellEnd"/>
      <w:r w:rsidR="00F44AE2">
        <w:t xml:space="preserve"> </w:t>
      </w:r>
      <w:proofErr w:type="spellStart"/>
      <w:r w:rsidR="00F44AE2">
        <w:t>niteliklerine</w:t>
      </w:r>
      <w:proofErr w:type="spellEnd"/>
      <w:r w:rsidR="00F44AE2">
        <w:t xml:space="preserve"> </w:t>
      </w:r>
      <w:proofErr w:type="spellStart"/>
      <w:r w:rsidR="00F44AE2">
        <w:t>göre</w:t>
      </w:r>
      <w:proofErr w:type="spellEnd"/>
      <w:r w:rsidR="00F44AE2">
        <w:t xml:space="preserve"> </w:t>
      </w:r>
      <w:proofErr w:type="spellStart"/>
      <w:r w:rsidR="00F44AE2">
        <w:t>sayarak</w:t>
      </w:r>
      <w:proofErr w:type="spellEnd"/>
      <w:r w:rsidR="00F44AE2">
        <w:t xml:space="preserve">, </w:t>
      </w:r>
      <w:proofErr w:type="spellStart"/>
      <w:r w:rsidR="00F44AE2">
        <w:t>tartarak</w:t>
      </w:r>
      <w:proofErr w:type="spellEnd"/>
      <w:r w:rsidR="00F44AE2">
        <w:t xml:space="preserve">, </w:t>
      </w:r>
      <w:proofErr w:type="spellStart"/>
      <w:r w:rsidR="00F44AE2">
        <w:t>ölçerek</w:t>
      </w:r>
      <w:proofErr w:type="spellEnd"/>
      <w:r w:rsidR="00F44AE2">
        <w:t xml:space="preserve"> </w:t>
      </w:r>
      <w:proofErr w:type="spellStart"/>
      <w:r w:rsidR="00F44AE2">
        <w:t>teslim</w:t>
      </w:r>
      <w:proofErr w:type="spellEnd"/>
      <w:r w:rsidR="00F44AE2">
        <w:t xml:space="preserve"> </w:t>
      </w:r>
      <w:proofErr w:type="spellStart"/>
      <w:r w:rsidR="00F44AE2">
        <w:t>alır</w:t>
      </w:r>
      <w:proofErr w:type="spellEnd"/>
      <w:r w:rsidR="00F44AE2">
        <w:t xml:space="preserve">, </w:t>
      </w:r>
      <w:proofErr w:type="spellStart"/>
      <w:r w:rsidR="00F44AE2">
        <w:t>doğrudan</w:t>
      </w:r>
      <w:proofErr w:type="spellEnd"/>
      <w:r w:rsidR="00F44AE2">
        <w:t xml:space="preserve"> </w:t>
      </w:r>
      <w:proofErr w:type="spellStart"/>
      <w:r w:rsidR="00F44AE2">
        <w:t>tüketilmeyen</w:t>
      </w:r>
      <w:proofErr w:type="spellEnd"/>
      <w:r w:rsidR="00F44AE2">
        <w:t xml:space="preserve"> </w:t>
      </w:r>
      <w:proofErr w:type="spellStart"/>
      <w:r w:rsidR="00F44AE2">
        <w:t>ve</w:t>
      </w:r>
      <w:proofErr w:type="spellEnd"/>
      <w:r w:rsidR="00F44AE2">
        <w:t xml:space="preserve"> </w:t>
      </w:r>
      <w:proofErr w:type="spellStart"/>
      <w:r w:rsidR="00F44AE2">
        <w:t>kullanıma</w:t>
      </w:r>
      <w:proofErr w:type="spellEnd"/>
      <w:r w:rsidR="00F44AE2">
        <w:t xml:space="preserve"> </w:t>
      </w:r>
      <w:proofErr w:type="spellStart"/>
      <w:r w:rsidR="00F44AE2">
        <w:t>verilmeyen</w:t>
      </w:r>
      <w:proofErr w:type="spellEnd"/>
      <w:r w:rsidR="00F44AE2">
        <w:t xml:space="preserve"> </w:t>
      </w:r>
      <w:proofErr w:type="spellStart"/>
      <w:r w:rsidR="00F44AE2">
        <w:t>taşınırları</w:t>
      </w:r>
      <w:proofErr w:type="spellEnd"/>
      <w:r w:rsidR="00F44AE2">
        <w:t xml:space="preserve"> </w:t>
      </w:r>
      <w:proofErr w:type="spellStart"/>
      <w:r w:rsidR="00F44AE2">
        <w:t>sorumluluğundaki</w:t>
      </w:r>
      <w:proofErr w:type="spellEnd"/>
      <w:r w:rsidR="00F44AE2">
        <w:t xml:space="preserve"> </w:t>
      </w:r>
      <w:proofErr w:type="spellStart"/>
      <w:r w:rsidR="00F44AE2">
        <w:t>ambarlarda</w:t>
      </w:r>
      <w:proofErr w:type="spellEnd"/>
      <w:r w:rsidR="00F44AE2">
        <w:t xml:space="preserve"> </w:t>
      </w:r>
      <w:proofErr w:type="spellStart"/>
      <w:r w:rsidR="00F44AE2">
        <w:t>muhafaza</w:t>
      </w:r>
      <w:proofErr w:type="spellEnd"/>
      <w:r w:rsidR="00F44AE2">
        <w:t xml:space="preserve"> </w:t>
      </w:r>
      <w:proofErr w:type="spellStart"/>
      <w:r w:rsidR="00F44AE2">
        <w:t>eder</w:t>
      </w:r>
      <w:proofErr w:type="spellEnd"/>
      <w:r w:rsidR="00F44AE2">
        <w:t xml:space="preserve">; </w:t>
      </w:r>
      <w:proofErr w:type="spellStart"/>
      <w:r w:rsidR="00F44AE2">
        <w:t>muayene</w:t>
      </w:r>
      <w:proofErr w:type="spellEnd"/>
      <w:r w:rsidR="00F44AE2">
        <w:t xml:space="preserve"> </w:t>
      </w:r>
      <w:proofErr w:type="spellStart"/>
      <w:r w:rsidR="00F44AE2">
        <w:t>ve</w:t>
      </w:r>
      <w:proofErr w:type="spellEnd"/>
      <w:r w:rsidR="00F44AE2">
        <w:t xml:space="preserve"> </w:t>
      </w:r>
      <w:proofErr w:type="spellStart"/>
      <w:r w:rsidR="00F44AE2">
        <w:t>kabul</w:t>
      </w:r>
      <w:proofErr w:type="spellEnd"/>
      <w:r w:rsidR="00F44AE2">
        <w:t xml:space="preserve"> </w:t>
      </w:r>
      <w:proofErr w:type="spellStart"/>
      <w:r w:rsidR="00F44AE2">
        <w:t>işlemi</w:t>
      </w:r>
      <w:proofErr w:type="spellEnd"/>
      <w:r w:rsidR="00F44AE2">
        <w:t xml:space="preserve"> </w:t>
      </w:r>
      <w:proofErr w:type="spellStart"/>
      <w:r w:rsidR="00F44AE2">
        <w:t>hemen</w:t>
      </w:r>
      <w:proofErr w:type="spellEnd"/>
      <w:r w:rsidR="00F44AE2">
        <w:t xml:space="preserve"> </w:t>
      </w:r>
      <w:proofErr w:type="spellStart"/>
      <w:r w:rsidR="00F44AE2">
        <w:t>yapılamayan</w:t>
      </w:r>
      <w:proofErr w:type="spellEnd"/>
      <w:r w:rsidR="00F44AE2">
        <w:t xml:space="preserve"> </w:t>
      </w:r>
      <w:proofErr w:type="spellStart"/>
      <w:r w:rsidR="00F44AE2">
        <w:t>taşınırları</w:t>
      </w:r>
      <w:proofErr w:type="spellEnd"/>
      <w:r w:rsidR="00F44AE2">
        <w:t xml:space="preserve"> </w:t>
      </w:r>
      <w:proofErr w:type="spellStart"/>
      <w:r w:rsidR="00F44AE2">
        <w:t>ise</w:t>
      </w:r>
      <w:proofErr w:type="spellEnd"/>
      <w:r w:rsidR="00F44AE2">
        <w:t xml:space="preserve"> </w:t>
      </w:r>
      <w:proofErr w:type="spellStart"/>
      <w:r w:rsidR="00F44AE2">
        <w:t>kontrol</w:t>
      </w:r>
      <w:proofErr w:type="spellEnd"/>
      <w:r w:rsidR="00F44AE2">
        <w:t xml:space="preserve"> </w:t>
      </w:r>
      <w:proofErr w:type="spellStart"/>
      <w:r w:rsidR="00F44AE2">
        <w:t>ederek</w:t>
      </w:r>
      <w:proofErr w:type="spellEnd"/>
      <w:r w:rsidR="00F44AE2">
        <w:t xml:space="preserve"> </w:t>
      </w:r>
      <w:proofErr w:type="spellStart"/>
      <w:r w:rsidR="00F44AE2">
        <w:t>teslim</w:t>
      </w:r>
      <w:proofErr w:type="spellEnd"/>
      <w:r w:rsidR="00F44AE2">
        <w:t xml:space="preserve"> </w:t>
      </w:r>
      <w:proofErr w:type="spellStart"/>
      <w:r w:rsidR="00F44AE2">
        <w:t>alır</w:t>
      </w:r>
      <w:proofErr w:type="spellEnd"/>
      <w:r w:rsidR="00F44AE2">
        <w:t xml:space="preserve">, </w:t>
      </w:r>
      <w:proofErr w:type="spellStart"/>
      <w:r w:rsidR="00F44AE2">
        <w:t>bunların</w:t>
      </w:r>
      <w:proofErr w:type="spellEnd"/>
      <w:r w:rsidR="00F44AE2">
        <w:t xml:space="preserve"> </w:t>
      </w:r>
      <w:proofErr w:type="spellStart"/>
      <w:r w:rsidR="00F44AE2">
        <w:t>kesin</w:t>
      </w:r>
      <w:proofErr w:type="spellEnd"/>
      <w:r w:rsidR="00F44AE2">
        <w:t xml:space="preserve"> </w:t>
      </w:r>
      <w:proofErr w:type="spellStart"/>
      <w:r w:rsidR="00F44AE2">
        <w:t>kabulü</w:t>
      </w:r>
      <w:proofErr w:type="spellEnd"/>
      <w:r w:rsidR="00F44AE2">
        <w:t xml:space="preserve"> </w:t>
      </w:r>
      <w:proofErr w:type="spellStart"/>
      <w:r w:rsidR="00F44AE2">
        <w:t>yapılmadan</w:t>
      </w:r>
      <w:proofErr w:type="spellEnd"/>
      <w:r w:rsidR="00F44AE2">
        <w:t xml:space="preserve"> </w:t>
      </w:r>
      <w:proofErr w:type="spellStart"/>
      <w:r w:rsidR="00F44AE2">
        <w:t>kullanıma</w:t>
      </w:r>
      <w:proofErr w:type="spellEnd"/>
      <w:r w:rsidR="00F44AE2">
        <w:t xml:space="preserve"> </w:t>
      </w:r>
      <w:proofErr w:type="spellStart"/>
      <w:r w:rsidR="00F44AE2">
        <w:t>verilmesini</w:t>
      </w:r>
      <w:proofErr w:type="spellEnd"/>
      <w:r w:rsidR="00F44AE2">
        <w:t xml:space="preserve"> </w:t>
      </w:r>
      <w:proofErr w:type="spellStart"/>
      <w:r w:rsidR="00F44AE2">
        <w:t>önler</w:t>
      </w:r>
      <w:proofErr w:type="spellEnd"/>
      <w:r w:rsidR="00F44AE2">
        <w:t>.</w:t>
      </w:r>
    </w:p>
    <w:p w:rsidR="0070103A" w:rsidRDefault="0070103A" w:rsidP="004124D8">
      <w:pPr>
        <w:pStyle w:val="GvdeMetni"/>
        <w:spacing w:before="12"/>
        <w:ind w:right="218"/>
        <w:jc w:val="both"/>
        <w:rPr>
          <w:sz w:val="21"/>
        </w:rPr>
      </w:pPr>
    </w:p>
    <w:p w:rsidR="0070103A" w:rsidRDefault="00943780" w:rsidP="004124D8">
      <w:pPr>
        <w:pStyle w:val="ListeParagraf"/>
        <w:numPr>
          <w:ilvl w:val="0"/>
          <w:numId w:val="1"/>
        </w:numPr>
        <w:tabs>
          <w:tab w:val="left" w:pos="546"/>
        </w:tabs>
        <w:ind w:right="218"/>
        <w:jc w:val="both"/>
      </w:pPr>
      <w:proofErr w:type="spellStart"/>
      <w:r>
        <w:t>Taşınır</w:t>
      </w:r>
      <w:proofErr w:type="spellEnd"/>
      <w:r>
        <w:t xml:space="preserve"> </w:t>
      </w:r>
      <w:proofErr w:type="spellStart"/>
      <w:r>
        <w:t>sisteminde</w:t>
      </w:r>
      <w:proofErr w:type="spellEnd"/>
      <w:r>
        <w:t xml:space="preserve">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demirbaş</w:t>
      </w:r>
      <w:proofErr w:type="spellEnd"/>
      <w:r>
        <w:t xml:space="preserve"> </w:t>
      </w:r>
      <w:proofErr w:type="spellStart"/>
      <w:r>
        <w:t>malzemelerinin</w:t>
      </w:r>
      <w:proofErr w:type="spellEnd"/>
      <w:r>
        <w:t xml:space="preserve"> </w:t>
      </w:r>
      <w:proofErr w:type="spellStart"/>
      <w:r>
        <w:t>Barkodlama</w:t>
      </w:r>
      <w:proofErr w:type="spellEnd"/>
      <w:r>
        <w:t xml:space="preserve"> </w:t>
      </w:r>
      <w:proofErr w:type="spellStart"/>
      <w:r>
        <w:t>işleminin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rPr>
          <w:spacing w:val="-15"/>
        </w:rPr>
        <w:t xml:space="preserve"> </w:t>
      </w:r>
      <w:proofErr w:type="spellStart"/>
      <w:r w:rsidR="00D94372">
        <w:t>sağlar</w:t>
      </w:r>
      <w:proofErr w:type="spellEnd"/>
      <w:r>
        <w:t>.</w:t>
      </w:r>
    </w:p>
    <w:p w:rsidR="00A04F36" w:rsidRDefault="00A04F36" w:rsidP="00A04F36">
      <w:pPr>
        <w:pStyle w:val="ListeParagraf"/>
        <w:tabs>
          <w:tab w:val="left" w:pos="546"/>
        </w:tabs>
        <w:ind w:right="218" w:firstLine="0"/>
        <w:jc w:val="both"/>
      </w:pPr>
    </w:p>
    <w:p w:rsidR="00E85EF4" w:rsidRDefault="00E85EF4">
      <w:pPr>
        <w:sectPr w:rsidR="00E85EF4" w:rsidSect="00E85EF4">
          <w:type w:val="continuous"/>
          <w:pgSz w:w="11910" w:h="16840"/>
          <w:pgMar w:top="284" w:right="560" w:bottom="142" w:left="500" w:header="708" w:footer="708" w:gutter="0"/>
          <w:cols w:space="708"/>
        </w:sectPr>
      </w:pPr>
      <w:r>
        <w:t xml:space="preserve">                                                                                                                                     </w:t>
      </w:r>
      <w:r w:rsidR="00D37090">
        <w:t xml:space="preserve">                          </w:t>
      </w:r>
      <w:proofErr w:type="spellStart"/>
      <w:r w:rsidR="00D37090">
        <w:t>Taşınır</w:t>
      </w:r>
      <w:proofErr w:type="spellEnd"/>
      <w:r w:rsidR="00D37090">
        <w:t xml:space="preserve"> </w:t>
      </w:r>
      <w:proofErr w:type="spellStart"/>
      <w:r w:rsidR="00D37090">
        <w:t>Kayıt</w:t>
      </w:r>
      <w:proofErr w:type="spellEnd"/>
      <w:r>
        <w:t xml:space="preserve"> </w:t>
      </w:r>
      <w:proofErr w:type="spellStart"/>
      <w:r>
        <w:t>Yetkilisi</w:t>
      </w:r>
      <w:proofErr w:type="spellEnd"/>
      <w:r>
        <w:t xml:space="preserve"> / </w:t>
      </w:r>
      <w:proofErr w:type="spellStart"/>
      <w:r>
        <w:t>Sayfa</w:t>
      </w:r>
      <w:proofErr w:type="spellEnd"/>
      <w:r>
        <w:t xml:space="preserve"> 1</w:t>
      </w:r>
    </w:p>
    <w:p w:rsidR="0070103A" w:rsidRDefault="001E1F5B">
      <w:pPr>
        <w:pStyle w:val="GvdeMetni"/>
        <w:rPr>
          <w:sz w:val="18"/>
        </w:rPr>
      </w:pPr>
      <w:r>
        <w:lastRenderedPageBreak/>
        <w:pict>
          <v:group id="_x0000_s1026" style="position:absolute;margin-left:30.3pt;margin-top:36pt;width:531.25pt;height:644.55pt;z-index:-251860992;mso-position-horizontal-relative:page;mso-position-vertical-relative:page" coordorigin="605,720" coordsize="10625,9693">
            <v:line id="_x0000_s1030" style="position:absolute" from="615,725" to="11219,725" strokeweight=".5pt"/>
            <v:line id="_x0000_s1029" style="position:absolute" from="610,720" to="610,10413" strokeweight=".5pt"/>
            <v:line id="_x0000_s1028" style="position:absolute" from="615,10408" to="11219,10408" strokeweight=".5pt"/>
            <v:line id="_x0000_s1027" style="position:absolute" from="11225,720" to="11225,10413" strokeweight=".5pt"/>
            <w10:wrap anchorx="page" anchory="page"/>
          </v:group>
        </w:pict>
      </w:r>
    </w:p>
    <w:p w:rsidR="0070103A" w:rsidRDefault="00943780" w:rsidP="00EC4E6D">
      <w:pPr>
        <w:pStyle w:val="ListeParagraf"/>
        <w:numPr>
          <w:ilvl w:val="0"/>
          <w:numId w:val="1"/>
        </w:numPr>
        <w:tabs>
          <w:tab w:val="left" w:pos="546"/>
        </w:tabs>
        <w:spacing w:before="56"/>
        <w:ind w:right="218"/>
        <w:jc w:val="both"/>
      </w:pPr>
      <w:proofErr w:type="spellStart"/>
      <w:r>
        <w:t>Malzeme</w:t>
      </w:r>
      <w:proofErr w:type="spellEnd"/>
      <w:r>
        <w:t xml:space="preserve"> </w:t>
      </w:r>
      <w:proofErr w:type="spellStart"/>
      <w:r>
        <w:t>Sayım</w:t>
      </w:r>
      <w:proofErr w:type="spellEnd"/>
      <w:r>
        <w:t xml:space="preserve"> </w:t>
      </w:r>
      <w:proofErr w:type="spellStart"/>
      <w:r>
        <w:t>İşlemlerini</w:t>
      </w:r>
      <w:proofErr w:type="spellEnd"/>
      <w:r>
        <w:t xml:space="preserve"> </w:t>
      </w:r>
      <w:proofErr w:type="spellStart"/>
      <w:r>
        <w:t>yönetmeliklerde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sürelerde</w:t>
      </w:r>
      <w:proofErr w:type="spellEnd"/>
      <w:r>
        <w:t xml:space="preserve"> </w:t>
      </w:r>
      <w:proofErr w:type="spellStart"/>
      <w:r>
        <w:t>talimatlar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rPr>
          <w:spacing w:val="-9"/>
        </w:rPr>
        <w:t xml:space="preserve"> </w:t>
      </w:r>
      <w:proofErr w:type="spellStart"/>
      <w:r w:rsidR="00D94372">
        <w:t>yapar</w:t>
      </w:r>
      <w:proofErr w:type="spellEnd"/>
      <w:r>
        <w:t>.</w:t>
      </w:r>
      <w:r w:rsidR="00F44AE2">
        <w:t xml:space="preserve"> </w:t>
      </w:r>
      <w:proofErr w:type="spellStart"/>
      <w:r w:rsidR="00F44AE2">
        <w:t>Ambar</w:t>
      </w:r>
      <w:proofErr w:type="spellEnd"/>
      <w:r w:rsidR="00F44AE2">
        <w:t xml:space="preserve"> </w:t>
      </w:r>
      <w:proofErr w:type="spellStart"/>
      <w:r w:rsidR="00F44AE2">
        <w:t>sayımını</w:t>
      </w:r>
      <w:proofErr w:type="spellEnd"/>
      <w:r w:rsidR="00F44AE2">
        <w:t xml:space="preserve"> </w:t>
      </w:r>
      <w:proofErr w:type="spellStart"/>
      <w:r w:rsidR="00F44AE2">
        <w:t>ve</w:t>
      </w:r>
      <w:proofErr w:type="spellEnd"/>
      <w:r w:rsidR="00F44AE2">
        <w:t xml:space="preserve"> </w:t>
      </w:r>
      <w:proofErr w:type="spellStart"/>
      <w:r w:rsidR="00F44AE2">
        <w:t>stok</w:t>
      </w:r>
      <w:proofErr w:type="spellEnd"/>
      <w:r w:rsidR="00F44AE2">
        <w:t xml:space="preserve"> </w:t>
      </w:r>
      <w:proofErr w:type="spellStart"/>
      <w:r w:rsidR="00F44AE2">
        <w:t>kontrolünü</w:t>
      </w:r>
      <w:proofErr w:type="spellEnd"/>
      <w:r w:rsidR="00F44AE2">
        <w:t xml:space="preserve"> </w:t>
      </w:r>
      <w:proofErr w:type="spellStart"/>
      <w:r w:rsidR="00F44AE2">
        <w:t>yapar</w:t>
      </w:r>
      <w:proofErr w:type="spellEnd"/>
      <w:r w:rsidR="00F44AE2">
        <w:t xml:space="preserve">, </w:t>
      </w:r>
      <w:proofErr w:type="spellStart"/>
      <w:r w:rsidR="00F44AE2">
        <w:t>kontrol</w:t>
      </w:r>
      <w:proofErr w:type="spellEnd"/>
      <w:r w:rsidR="00F44AE2">
        <w:t xml:space="preserve"> </w:t>
      </w:r>
      <w:proofErr w:type="spellStart"/>
      <w:r w:rsidR="00F44AE2">
        <w:t>sonucu</w:t>
      </w:r>
      <w:proofErr w:type="spellEnd"/>
      <w:r w:rsidR="00F44AE2">
        <w:t xml:space="preserve"> </w:t>
      </w:r>
      <w:proofErr w:type="spellStart"/>
      <w:r w:rsidR="00F44AE2">
        <w:t>azalan</w:t>
      </w:r>
      <w:proofErr w:type="spellEnd"/>
      <w:r w:rsidR="00F44AE2">
        <w:t xml:space="preserve"> </w:t>
      </w:r>
      <w:proofErr w:type="spellStart"/>
      <w:r w:rsidR="00F44AE2">
        <w:t>malzemelerle</w:t>
      </w:r>
      <w:proofErr w:type="spellEnd"/>
      <w:r w:rsidR="00F44AE2">
        <w:t xml:space="preserve"> </w:t>
      </w:r>
      <w:proofErr w:type="spellStart"/>
      <w:r w:rsidR="00F44AE2">
        <w:t>ilgili</w:t>
      </w:r>
      <w:proofErr w:type="spellEnd"/>
      <w:r w:rsidR="00F44AE2">
        <w:t xml:space="preserve"> </w:t>
      </w:r>
      <w:proofErr w:type="spellStart"/>
      <w:r w:rsidR="00F44AE2">
        <w:t>ihtiyaç</w:t>
      </w:r>
      <w:proofErr w:type="spellEnd"/>
      <w:r w:rsidR="00F44AE2">
        <w:t xml:space="preserve"> </w:t>
      </w:r>
      <w:proofErr w:type="spellStart"/>
      <w:r w:rsidR="00F44AE2">
        <w:t>planlamasını</w:t>
      </w:r>
      <w:proofErr w:type="spellEnd"/>
      <w:r w:rsidR="00F44AE2">
        <w:t xml:space="preserve"> Satın Alma </w:t>
      </w:r>
      <w:proofErr w:type="spellStart"/>
      <w:r w:rsidR="00F44AE2">
        <w:t>Birimi</w:t>
      </w:r>
      <w:proofErr w:type="spellEnd"/>
      <w:r w:rsidR="00F44AE2">
        <w:t xml:space="preserve"> </w:t>
      </w:r>
      <w:proofErr w:type="spellStart"/>
      <w:r w:rsidR="00F44AE2">
        <w:t>ile</w:t>
      </w:r>
      <w:proofErr w:type="spellEnd"/>
      <w:r w:rsidR="00F44AE2">
        <w:t xml:space="preserve"> </w:t>
      </w:r>
      <w:proofErr w:type="spellStart"/>
      <w:r w:rsidR="00F44AE2">
        <w:t>koordineli</w:t>
      </w:r>
      <w:proofErr w:type="spellEnd"/>
      <w:r w:rsidR="00F44AE2">
        <w:t xml:space="preserve"> </w:t>
      </w:r>
      <w:proofErr w:type="spellStart"/>
      <w:r w:rsidR="00F44AE2">
        <w:t>olarak</w:t>
      </w:r>
      <w:proofErr w:type="spellEnd"/>
      <w:r w:rsidR="00F44AE2">
        <w:t xml:space="preserve"> </w:t>
      </w:r>
      <w:proofErr w:type="spellStart"/>
      <w:r w:rsidR="00F44AE2">
        <w:t>yapar</w:t>
      </w:r>
      <w:proofErr w:type="spellEnd"/>
      <w:r w:rsidR="00F44AE2">
        <w:t xml:space="preserve">, </w:t>
      </w:r>
      <w:proofErr w:type="spellStart"/>
      <w:r w:rsidR="00F44AE2">
        <w:t>Gerçekleştirme</w:t>
      </w:r>
      <w:proofErr w:type="spellEnd"/>
      <w:r w:rsidR="00F44AE2">
        <w:t xml:space="preserve"> </w:t>
      </w:r>
      <w:proofErr w:type="spellStart"/>
      <w:r w:rsidR="00F44AE2">
        <w:t>Görevlisine</w:t>
      </w:r>
      <w:proofErr w:type="spellEnd"/>
      <w:r w:rsidR="00F44AE2">
        <w:t xml:space="preserve"> </w:t>
      </w:r>
      <w:proofErr w:type="spellStart"/>
      <w:r w:rsidR="00F44AE2">
        <w:t>ve</w:t>
      </w:r>
      <w:proofErr w:type="spellEnd"/>
      <w:r w:rsidR="00F44AE2">
        <w:t xml:space="preserve"> </w:t>
      </w:r>
      <w:proofErr w:type="spellStart"/>
      <w:r w:rsidR="00F44AE2">
        <w:t>Harcama</w:t>
      </w:r>
      <w:proofErr w:type="spellEnd"/>
      <w:r w:rsidR="00F44AE2">
        <w:t xml:space="preserve"> </w:t>
      </w:r>
      <w:proofErr w:type="spellStart"/>
      <w:r w:rsidR="00F44AE2">
        <w:t>Yetkilisine</w:t>
      </w:r>
      <w:proofErr w:type="spellEnd"/>
      <w:r w:rsidR="00F44AE2">
        <w:t xml:space="preserve"> </w:t>
      </w:r>
      <w:proofErr w:type="spellStart"/>
      <w:r w:rsidR="00F44AE2">
        <w:t>bilgi</w:t>
      </w:r>
      <w:proofErr w:type="spellEnd"/>
      <w:r w:rsidR="00F44AE2">
        <w:t xml:space="preserve"> </w:t>
      </w:r>
      <w:proofErr w:type="spellStart"/>
      <w:r w:rsidR="00F44AE2">
        <w:t>verir</w:t>
      </w:r>
      <w:proofErr w:type="spellEnd"/>
      <w:r w:rsidR="00F44AE2">
        <w:t>.</w:t>
      </w:r>
    </w:p>
    <w:p w:rsidR="0070103A" w:rsidRDefault="0070103A" w:rsidP="00EC4E6D">
      <w:pPr>
        <w:pStyle w:val="GvdeMetni"/>
        <w:spacing w:before="3"/>
        <w:jc w:val="both"/>
      </w:pPr>
    </w:p>
    <w:p w:rsidR="0070103A" w:rsidRDefault="00943780" w:rsidP="00EC4E6D">
      <w:pPr>
        <w:pStyle w:val="ListeParagraf"/>
        <w:numPr>
          <w:ilvl w:val="0"/>
          <w:numId w:val="1"/>
        </w:numPr>
        <w:tabs>
          <w:tab w:val="left" w:pos="546"/>
        </w:tabs>
        <w:jc w:val="both"/>
      </w:pPr>
      <w:proofErr w:type="spellStart"/>
      <w:r>
        <w:t>Harcama</w:t>
      </w:r>
      <w:proofErr w:type="spellEnd"/>
      <w:r>
        <w:t xml:space="preserve"> </w:t>
      </w:r>
      <w:proofErr w:type="spellStart"/>
      <w:r>
        <w:t>birimlerinin</w:t>
      </w:r>
      <w:proofErr w:type="spellEnd"/>
      <w:r>
        <w:t xml:space="preserve"> en son </w:t>
      </w:r>
      <w:proofErr w:type="spellStart"/>
      <w:r>
        <w:t>kestikleri</w:t>
      </w:r>
      <w:proofErr w:type="spellEnd"/>
      <w:r>
        <w:t xml:space="preserve"> TİF </w:t>
      </w:r>
      <w:proofErr w:type="spellStart"/>
      <w:r>
        <w:t>Numaraları</w:t>
      </w:r>
      <w:proofErr w:type="spellEnd"/>
      <w:r>
        <w:t xml:space="preserve"> </w:t>
      </w:r>
      <w:proofErr w:type="spellStart"/>
      <w:r>
        <w:t>Raporunu</w:t>
      </w:r>
      <w:proofErr w:type="spellEnd"/>
      <w:r>
        <w:rPr>
          <w:spacing w:val="-2"/>
        </w:rPr>
        <w:t xml:space="preserve"> </w:t>
      </w:r>
      <w:proofErr w:type="spellStart"/>
      <w:r w:rsidR="00D94372">
        <w:t>hazırlar</w:t>
      </w:r>
      <w:proofErr w:type="spellEnd"/>
      <w:r>
        <w:t>.</w:t>
      </w:r>
    </w:p>
    <w:p w:rsidR="00E85EF4" w:rsidRDefault="00E85EF4" w:rsidP="00EC4E6D">
      <w:pPr>
        <w:pStyle w:val="ListeParagraf"/>
        <w:jc w:val="both"/>
      </w:pPr>
    </w:p>
    <w:p w:rsidR="00E85EF4" w:rsidRPr="00E85EF4" w:rsidRDefault="00E85EF4" w:rsidP="00EC4E6D">
      <w:pPr>
        <w:pStyle w:val="ListeParagraf"/>
        <w:numPr>
          <w:ilvl w:val="0"/>
          <w:numId w:val="1"/>
        </w:numPr>
        <w:tabs>
          <w:tab w:val="left" w:pos="591"/>
        </w:tabs>
        <w:ind w:right="232"/>
        <w:jc w:val="both"/>
        <w:rPr>
          <w:sz w:val="21"/>
        </w:rPr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odalar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laboratuar</w:t>
      </w:r>
      <w:proofErr w:type="spellEnd"/>
      <w:r>
        <w:t xml:space="preserve">, </w:t>
      </w:r>
      <w:proofErr w:type="spellStart"/>
      <w:r>
        <w:t>koridor</w:t>
      </w:r>
      <w:proofErr w:type="spellEnd"/>
      <w:r>
        <w:t xml:space="preserve">,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kullanım</w:t>
      </w:r>
      <w:proofErr w:type="spellEnd"/>
      <w:r>
        <w:t xml:space="preserve"> </w:t>
      </w:r>
      <w:proofErr w:type="spellStart"/>
      <w:r>
        <w:t>alanlarındaki</w:t>
      </w:r>
      <w:proofErr w:type="spellEnd"/>
      <w:r>
        <w:t xml:space="preserve"> </w:t>
      </w:r>
      <w:proofErr w:type="spellStart"/>
      <w:r>
        <w:t>dayanıklı</w:t>
      </w:r>
      <w:proofErr w:type="spellEnd"/>
      <w:r>
        <w:t xml:space="preserve"> </w:t>
      </w:r>
      <w:proofErr w:type="spellStart"/>
      <w:r>
        <w:t>taşınırlarla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Dayanıklı</w:t>
      </w:r>
      <w:proofErr w:type="spellEnd"/>
      <w:r>
        <w:t xml:space="preserve"> </w:t>
      </w:r>
      <w:proofErr w:type="spellStart"/>
      <w:r>
        <w:t>Taşınırlar</w:t>
      </w:r>
      <w:proofErr w:type="spellEnd"/>
      <w:r>
        <w:t xml:space="preserve"> </w:t>
      </w:r>
      <w:proofErr w:type="spellStart"/>
      <w:r>
        <w:t>Listesini</w:t>
      </w:r>
      <w:proofErr w:type="spellEnd"/>
      <w:r>
        <w:t xml:space="preserve"> </w:t>
      </w:r>
      <w:proofErr w:type="spellStart"/>
      <w:r>
        <w:t>düzenleyip</w:t>
      </w:r>
      <w:proofErr w:type="spellEnd"/>
      <w:r>
        <w:t xml:space="preserve"> </w:t>
      </w:r>
      <w:proofErr w:type="spellStart"/>
      <w:r>
        <w:t>oluşturarak</w:t>
      </w:r>
      <w:proofErr w:type="spellEnd"/>
      <w:r>
        <w:t xml:space="preserve">, </w:t>
      </w:r>
      <w:proofErr w:type="spellStart"/>
      <w:r>
        <w:t>listenin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bulundurulmasını</w:t>
      </w:r>
      <w:proofErr w:type="spellEnd"/>
      <w:r>
        <w:t xml:space="preserve"> </w:t>
      </w:r>
      <w:proofErr w:type="spellStart"/>
      <w:r>
        <w:t>sağlar</w:t>
      </w:r>
      <w:proofErr w:type="spellEnd"/>
      <w:r>
        <w:t xml:space="preserve">. </w:t>
      </w:r>
      <w:proofErr w:type="spellStart"/>
      <w:r>
        <w:t>İlgili</w:t>
      </w:r>
      <w:proofErr w:type="spellEnd"/>
      <w:r>
        <w:t xml:space="preserve"> </w:t>
      </w:r>
      <w:proofErr w:type="spellStart"/>
      <w:r>
        <w:t>kişilere</w:t>
      </w:r>
      <w:proofErr w:type="spellEnd"/>
      <w:r>
        <w:t xml:space="preserve"> </w:t>
      </w:r>
      <w:proofErr w:type="spellStart"/>
      <w:r>
        <w:t>zimmetlenmesini</w:t>
      </w:r>
      <w:proofErr w:type="spellEnd"/>
      <w:r w:rsidRPr="00E85EF4">
        <w:rPr>
          <w:spacing w:val="-8"/>
        </w:rPr>
        <w:t xml:space="preserve"> </w:t>
      </w:r>
      <w:proofErr w:type="spellStart"/>
      <w:r w:rsidRPr="00E85EF4">
        <w:rPr>
          <w:spacing w:val="-8"/>
        </w:rPr>
        <w:t>sağlar</w:t>
      </w:r>
      <w:proofErr w:type="spellEnd"/>
      <w:r w:rsidRPr="00E85EF4">
        <w:rPr>
          <w:spacing w:val="-8"/>
        </w:rPr>
        <w:t xml:space="preserve">. </w:t>
      </w:r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sayımlarla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kontrollerle</w:t>
      </w:r>
      <w:proofErr w:type="spellEnd"/>
      <w:r>
        <w:t xml:space="preserve"> </w:t>
      </w:r>
      <w:proofErr w:type="spellStart"/>
      <w:r>
        <w:t>listeyi</w:t>
      </w:r>
      <w:proofErr w:type="spellEnd"/>
      <w:r>
        <w:t xml:space="preserve">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tutar</w:t>
      </w:r>
      <w:proofErr w:type="spellEnd"/>
      <w:r>
        <w:t>.</w:t>
      </w:r>
    </w:p>
    <w:p w:rsidR="0070103A" w:rsidRDefault="0070103A" w:rsidP="00EC4E6D">
      <w:pPr>
        <w:pStyle w:val="GvdeMetni"/>
        <w:spacing w:before="10"/>
        <w:jc w:val="both"/>
        <w:rPr>
          <w:sz w:val="21"/>
        </w:rPr>
      </w:pPr>
    </w:p>
    <w:p w:rsidR="0070103A" w:rsidRDefault="00943780" w:rsidP="00EC4E6D">
      <w:pPr>
        <w:pStyle w:val="ListeParagraf"/>
        <w:numPr>
          <w:ilvl w:val="0"/>
          <w:numId w:val="1"/>
        </w:numPr>
        <w:tabs>
          <w:tab w:val="left" w:pos="601"/>
        </w:tabs>
        <w:ind w:right="229"/>
        <w:jc w:val="both"/>
      </w:pPr>
      <w:proofErr w:type="spellStart"/>
      <w:r>
        <w:t>Taşınırların</w:t>
      </w:r>
      <w:proofErr w:type="spellEnd"/>
      <w:r>
        <w:t xml:space="preserve"> </w:t>
      </w:r>
      <w:proofErr w:type="spellStart"/>
      <w:r>
        <w:t>yılsonu</w:t>
      </w:r>
      <w:proofErr w:type="spellEnd"/>
      <w:r>
        <w:t xml:space="preserve"> </w:t>
      </w:r>
      <w:proofErr w:type="spellStart"/>
      <w:r>
        <w:t>sayım</w:t>
      </w:r>
      <w:proofErr w:type="spellEnd"/>
      <w:r>
        <w:t xml:space="preserve"> </w:t>
      </w:r>
      <w:proofErr w:type="spellStart"/>
      <w:r>
        <w:t>işlemlerini</w:t>
      </w:r>
      <w:proofErr w:type="spellEnd"/>
      <w:r>
        <w:t xml:space="preserve"> </w:t>
      </w:r>
      <w:proofErr w:type="spellStart"/>
      <w:r>
        <w:t>yaparak</w:t>
      </w:r>
      <w:proofErr w:type="spellEnd"/>
      <w:r>
        <w:t xml:space="preserve"> </w:t>
      </w:r>
      <w:proofErr w:type="spellStart"/>
      <w:r>
        <w:t>sayım</w:t>
      </w:r>
      <w:proofErr w:type="spellEnd"/>
      <w:r>
        <w:t xml:space="preserve"> </w:t>
      </w:r>
      <w:proofErr w:type="spellStart"/>
      <w:r>
        <w:t>tutanakları</w:t>
      </w:r>
      <w:proofErr w:type="spellEnd"/>
      <w:r>
        <w:t xml:space="preserve"> </w:t>
      </w:r>
      <w:proofErr w:type="spellStart"/>
      <w:r>
        <w:t>i</w:t>
      </w:r>
      <w:r w:rsidR="00D94372">
        <w:t>le</w:t>
      </w:r>
      <w:proofErr w:type="spellEnd"/>
      <w:r w:rsidR="00D94372">
        <w:t xml:space="preserve"> </w:t>
      </w:r>
      <w:proofErr w:type="spellStart"/>
      <w:r w:rsidR="00D94372">
        <w:t>döküm</w:t>
      </w:r>
      <w:proofErr w:type="spellEnd"/>
      <w:r w:rsidR="00D94372">
        <w:t xml:space="preserve"> </w:t>
      </w:r>
      <w:proofErr w:type="spellStart"/>
      <w:r w:rsidR="00D94372">
        <w:t>cetvellerini</w:t>
      </w:r>
      <w:proofErr w:type="spellEnd"/>
      <w:r w:rsidR="00D94372">
        <w:t xml:space="preserve"> </w:t>
      </w:r>
      <w:proofErr w:type="spellStart"/>
      <w:r w:rsidR="00D94372">
        <w:t>düzenler</w:t>
      </w:r>
      <w:proofErr w:type="spellEnd"/>
      <w:r>
        <w:t xml:space="preserve">, </w:t>
      </w:r>
      <w:proofErr w:type="spellStart"/>
      <w:r>
        <w:t>Strateji</w:t>
      </w:r>
      <w:proofErr w:type="spellEnd"/>
      <w:r>
        <w:t xml:space="preserve"> </w:t>
      </w:r>
      <w:proofErr w:type="spellStart"/>
      <w:r>
        <w:t>Geliştirme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Başkanlığına</w:t>
      </w:r>
      <w:proofErr w:type="spellEnd"/>
      <w:r w:rsidRPr="00E85EF4">
        <w:rPr>
          <w:spacing w:val="-4"/>
        </w:rPr>
        <w:t xml:space="preserve"> </w:t>
      </w:r>
      <w:proofErr w:type="spellStart"/>
      <w:r w:rsidR="00D94372">
        <w:t>iletir</w:t>
      </w:r>
      <w:proofErr w:type="spellEnd"/>
      <w:r>
        <w:t>.</w:t>
      </w:r>
    </w:p>
    <w:p w:rsidR="0070103A" w:rsidRDefault="0070103A" w:rsidP="00EC4E6D">
      <w:pPr>
        <w:pStyle w:val="GvdeMetni"/>
        <w:jc w:val="both"/>
      </w:pPr>
    </w:p>
    <w:p w:rsidR="0070103A" w:rsidRDefault="00943780" w:rsidP="00D94372">
      <w:pPr>
        <w:pStyle w:val="ListeParagraf"/>
        <w:numPr>
          <w:ilvl w:val="0"/>
          <w:numId w:val="1"/>
        </w:numPr>
        <w:tabs>
          <w:tab w:val="left" w:pos="566"/>
        </w:tabs>
        <w:ind w:right="218"/>
        <w:jc w:val="both"/>
      </w:pPr>
      <w:proofErr w:type="spellStart"/>
      <w:r>
        <w:t>Dekanlığa</w:t>
      </w:r>
      <w:proofErr w:type="spellEnd"/>
      <w:r w:rsidRPr="00E85EF4">
        <w:rPr>
          <w:spacing w:val="17"/>
        </w:rPr>
        <w:t xml:space="preserve"> </w:t>
      </w:r>
      <w:proofErr w:type="spellStart"/>
      <w:r>
        <w:t>ya</w:t>
      </w:r>
      <w:proofErr w:type="spellEnd"/>
      <w:r w:rsidRPr="00E85EF4">
        <w:rPr>
          <w:spacing w:val="17"/>
        </w:rPr>
        <w:t xml:space="preserve"> </w:t>
      </w:r>
      <w:r>
        <w:t>da</w:t>
      </w:r>
      <w:r w:rsidRPr="00E85EF4">
        <w:rPr>
          <w:spacing w:val="18"/>
        </w:rPr>
        <w:t xml:space="preserve"> </w:t>
      </w:r>
      <w:proofErr w:type="spellStart"/>
      <w:r>
        <w:t>kişilere</w:t>
      </w:r>
      <w:proofErr w:type="spellEnd"/>
      <w:r w:rsidRPr="00E85EF4">
        <w:rPr>
          <w:spacing w:val="17"/>
        </w:rPr>
        <w:t xml:space="preserve"> </w:t>
      </w:r>
      <w:proofErr w:type="spellStart"/>
      <w:r>
        <w:t>ait</w:t>
      </w:r>
      <w:proofErr w:type="spellEnd"/>
      <w:r w:rsidRPr="00E85EF4">
        <w:rPr>
          <w:spacing w:val="19"/>
        </w:rPr>
        <w:t xml:space="preserve"> </w:t>
      </w:r>
      <w:r>
        <w:t>her</w:t>
      </w:r>
      <w:r w:rsidRPr="00E85EF4">
        <w:rPr>
          <w:spacing w:val="16"/>
        </w:rPr>
        <w:t xml:space="preserve"> </w:t>
      </w:r>
      <w:proofErr w:type="spellStart"/>
      <w:r>
        <w:t>türlü</w:t>
      </w:r>
      <w:proofErr w:type="spellEnd"/>
      <w:r w:rsidRPr="00E85EF4">
        <w:rPr>
          <w:spacing w:val="17"/>
        </w:rPr>
        <w:t xml:space="preserve"> </w:t>
      </w:r>
      <w:proofErr w:type="spellStart"/>
      <w:r>
        <w:t>bilgi</w:t>
      </w:r>
      <w:proofErr w:type="spellEnd"/>
      <w:r w:rsidRPr="00E85EF4">
        <w:rPr>
          <w:spacing w:val="17"/>
        </w:rPr>
        <w:t xml:space="preserve"> </w:t>
      </w:r>
      <w:proofErr w:type="spellStart"/>
      <w:r>
        <w:t>ve</w:t>
      </w:r>
      <w:proofErr w:type="spellEnd"/>
      <w:r w:rsidRPr="00E85EF4">
        <w:rPr>
          <w:spacing w:val="18"/>
        </w:rPr>
        <w:t xml:space="preserve"> </w:t>
      </w:r>
      <w:proofErr w:type="spellStart"/>
      <w:r>
        <w:t>belgeyi</w:t>
      </w:r>
      <w:proofErr w:type="spellEnd"/>
      <w:r w:rsidRPr="00E85EF4">
        <w:rPr>
          <w:spacing w:val="13"/>
        </w:rPr>
        <w:t xml:space="preserve"> </w:t>
      </w:r>
      <w:proofErr w:type="spellStart"/>
      <w:r w:rsidR="00D94372">
        <w:t>korur</w:t>
      </w:r>
      <w:proofErr w:type="spellEnd"/>
      <w:r>
        <w:t>,</w:t>
      </w:r>
      <w:r w:rsidRPr="00E85EF4">
        <w:rPr>
          <w:spacing w:val="17"/>
        </w:rPr>
        <w:t xml:space="preserve"> </w:t>
      </w:r>
      <w:proofErr w:type="spellStart"/>
      <w:r>
        <w:t>ilgisiz</w:t>
      </w:r>
      <w:proofErr w:type="spellEnd"/>
      <w:r w:rsidRPr="00E85EF4">
        <w:rPr>
          <w:spacing w:val="15"/>
        </w:rPr>
        <w:t xml:space="preserve"> </w:t>
      </w:r>
      <w:proofErr w:type="spellStart"/>
      <w:r>
        <w:t>kişilerin</w:t>
      </w:r>
      <w:proofErr w:type="spellEnd"/>
      <w:r w:rsidRPr="00E85EF4">
        <w:rPr>
          <w:spacing w:val="17"/>
        </w:rPr>
        <w:t xml:space="preserve"> </w:t>
      </w:r>
      <w:proofErr w:type="spellStart"/>
      <w:r>
        <w:t>eline</w:t>
      </w:r>
      <w:proofErr w:type="spellEnd"/>
      <w:r w:rsidRPr="00E85EF4">
        <w:rPr>
          <w:spacing w:val="17"/>
        </w:rPr>
        <w:t xml:space="preserve"> </w:t>
      </w:r>
      <w:proofErr w:type="spellStart"/>
      <w:r>
        <w:t>geçmesini</w:t>
      </w:r>
      <w:proofErr w:type="spellEnd"/>
      <w:r w:rsidRPr="00E85EF4">
        <w:rPr>
          <w:spacing w:val="16"/>
        </w:rPr>
        <w:t xml:space="preserve"> </w:t>
      </w:r>
      <w:proofErr w:type="spellStart"/>
      <w:r w:rsidR="00D94372">
        <w:t>önler</w:t>
      </w:r>
      <w:proofErr w:type="spellEnd"/>
      <w:r>
        <w:t>,</w:t>
      </w:r>
      <w:r w:rsidRPr="00E85EF4">
        <w:rPr>
          <w:spacing w:val="18"/>
        </w:rPr>
        <w:t xml:space="preserve"> </w:t>
      </w:r>
      <w:proofErr w:type="spellStart"/>
      <w:r>
        <w:t>Fakülte</w:t>
      </w:r>
      <w:proofErr w:type="spellEnd"/>
      <w:r w:rsidR="00D94372">
        <w:t xml:space="preserve"> </w:t>
      </w:r>
      <w:proofErr w:type="spellStart"/>
      <w:r>
        <w:t>Sekreteri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Dekanın</w:t>
      </w:r>
      <w:proofErr w:type="spellEnd"/>
      <w:r>
        <w:t xml:space="preserve"> </w:t>
      </w:r>
      <w:proofErr w:type="spellStart"/>
      <w:r>
        <w:t>onayı</w:t>
      </w:r>
      <w:proofErr w:type="spellEnd"/>
      <w:r>
        <w:t xml:space="preserve"> </w:t>
      </w:r>
      <w:proofErr w:type="spellStart"/>
      <w:r>
        <w:t>olmadan</w:t>
      </w:r>
      <w:proofErr w:type="spellEnd"/>
      <w:r>
        <w:t xml:space="preserve"> </w:t>
      </w:r>
      <w:proofErr w:type="spellStart"/>
      <w:r>
        <w:t>kişilere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, </w:t>
      </w:r>
      <w:proofErr w:type="spellStart"/>
      <w:r>
        <w:t>bel</w:t>
      </w:r>
      <w:r w:rsidR="00D94372">
        <w:t>ge</w:t>
      </w:r>
      <w:proofErr w:type="spellEnd"/>
      <w:r w:rsidR="00D94372">
        <w:t xml:space="preserve"> </w:t>
      </w:r>
      <w:proofErr w:type="spellStart"/>
      <w:r w:rsidR="00D94372">
        <w:t>ve</w:t>
      </w:r>
      <w:proofErr w:type="spellEnd"/>
      <w:r w:rsidR="00D94372">
        <w:t xml:space="preserve"> </w:t>
      </w:r>
      <w:proofErr w:type="spellStart"/>
      <w:r w:rsidR="00D94372">
        <w:t>malzeme</w:t>
      </w:r>
      <w:proofErr w:type="spellEnd"/>
      <w:r w:rsidR="00D94372">
        <w:t xml:space="preserve"> </w:t>
      </w:r>
      <w:proofErr w:type="spellStart"/>
      <w:r w:rsidR="00D94372">
        <w:t>vermekten</w:t>
      </w:r>
      <w:proofErr w:type="spellEnd"/>
      <w:r w:rsidR="00D94372">
        <w:t xml:space="preserve"> </w:t>
      </w:r>
      <w:proofErr w:type="spellStart"/>
      <w:r w:rsidR="00D94372">
        <w:t>kaçınır</w:t>
      </w:r>
      <w:proofErr w:type="spellEnd"/>
      <w:r>
        <w:t>.</w:t>
      </w:r>
    </w:p>
    <w:p w:rsidR="0070103A" w:rsidRDefault="0070103A" w:rsidP="00EC4E6D">
      <w:pPr>
        <w:pStyle w:val="GvdeMetni"/>
        <w:spacing w:before="3"/>
        <w:jc w:val="both"/>
      </w:pPr>
    </w:p>
    <w:p w:rsidR="0070103A" w:rsidRDefault="00943780" w:rsidP="00EC4E6D">
      <w:pPr>
        <w:pStyle w:val="ListeParagraf"/>
        <w:numPr>
          <w:ilvl w:val="0"/>
          <w:numId w:val="1"/>
        </w:numPr>
        <w:tabs>
          <w:tab w:val="left" w:pos="546"/>
        </w:tabs>
        <w:jc w:val="both"/>
      </w:pPr>
      <w:proofErr w:type="spellStart"/>
      <w:r>
        <w:t>Kullanımdan</w:t>
      </w:r>
      <w:proofErr w:type="spellEnd"/>
      <w:r>
        <w:t xml:space="preserve"> </w:t>
      </w:r>
      <w:proofErr w:type="spellStart"/>
      <w:r>
        <w:t>düşen</w:t>
      </w:r>
      <w:proofErr w:type="spellEnd"/>
      <w:r>
        <w:t xml:space="preserve"> </w:t>
      </w:r>
      <w:proofErr w:type="spellStart"/>
      <w:r>
        <w:t>demirbaş</w:t>
      </w:r>
      <w:proofErr w:type="spellEnd"/>
      <w:r>
        <w:t xml:space="preserve"> </w:t>
      </w:r>
      <w:proofErr w:type="spellStart"/>
      <w:r>
        <w:t>malzemelerinin</w:t>
      </w:r>
      <w:proofErr w:type="spellEnd"/>
      <w:r>
        <w:t xml:space="preserve"> </w:t>
      </w:r>
      <w:proofErr w:type="spellStart"/>
      <w:r>
        <w:t>tespitini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 w:rsidRPr="00E85EF4">
        <w:rPr>
          <w:spacing w:val="-6"/>
        </w:rPr>
        <w:t xml:space="preserve"> </w:t>
      </w:r>
      <w:proofErr w:type="spellStart"/>
      <w:r w:rsidR="00D94372">
        <w:t>yapar</w:t>
      </w:r>
      <w:proofErr w:type="spellEnd"/>
      <w:r>
        <w:t>.</w:t>
      </w:r>
    </w:p>
    <w:p w:rsidR="0070103A" w:rsidRDefault="0070103A" w:rsidP="00EC4E6D">
      <w:pPr>
        <w:pStyle w:val="GvdeMetni"/>
        <w:spacing w:before="11"/>
        <w:jc w:val="both"/>
        <w:rPr>
          <w:sz w:val="21"/>
        </w:rPr>
      </w:pPr>
    </w:p>
    <w:p w:rsidR="0070103A" w:rsidRDefault="00943780" w:rsidP="00EC4E6D">
      <w:pPr>
        <w:pStyle w:val="ListeParagraf"/>
        <w:numPr>
          <w:ilvl w:val="0"/>
          <w:numId w:val="1"/>
        </w:numPr>
        <w:tabs>
          <w:tab w:val="left" w:pos="546"/>
        </w:tabs>
        <w:ind w:right="218"/>
        <w:jc w:val="both"/>
      </w:pPr>
      <w:proofErr w:type="spellStart"/>
      <w:r>
        <w:t>Bütçe</w:t>
      </w:r>
      <w:proofErr w:type="spellEnd"/>
      <w:r>
        <w:t xml:space="preserve"> </w:t>
      </w:r>
      <w:proofErr w:type="spellStart"/>
      <w:r>
        <w:t>hazırlanmasında</w:t>
      </w:r>
      <w:proofErr w:type="spellEnd"/>
      <w:r>
        <w:t xml:space="preserve"> </w:t>
      </w:r>
      <w:proofErr w:type="spellStart"/>
      <w:r>
        <w:t>mutemetlik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koordineli</w:t>
      </w:r>
      <w:proofErr w:type="spellEnd"/>
      <w:r>
        <w:t xml:space="preserve"> </w:t>
      </w:r>
      <w:proofErr w:type="spellStart"/>
      <w:r>
        <w:t>olarak</w:t>
      </w:r>
      <w:proofErr w:type="spellEnd"/>
      <w:r w:rsidRPr="00E85EF4">
        <w:rPr>
          <w:spacing w:val="-4"/>
        </w:rPr>
        <w:t xml:space="preserve"> </w:t>
      </w:r>
      <w:proofErr w:type="spellStart"/>
      <w:r w:rsidR="00D94372">
        <w:t>çalışır</w:t>
      </w:r>
      <w:proofErr w:type="spellEnd"/>
      <w:r>
        <w:t>.</w:t>
      </w:r>
      <w:r w:rsidR="00F44AE2">
        <w:t xml:space="preserve"> </w:t>
      </w:r>
      <w:proofErr w:type="spellStart"/>
      <w:r>
        <w:t>Harcama</w:t>
      </w:r>
      <w:proofErr w:type="spellEnd"/>
      <w:r>
        <w:t xml:space="preserve"> </w:t>
      </w:r>
      <w:proofErr w:type="spellStart"/>
      <w:r>
        <w:t>cetvellerini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işler</w:t>
      </w:r>
      <w:proofErr w:type="spellEnd"/>
      <w:r>
        <w:t xml:space="preserve"> </w:t>
      </w:r>
      <w:proofErr w:type="spellStart"/>
      <w:r>
        <w:t>bürosu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eşgüdümlü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aylık</w:t>
      </w:r>
      <w:proofErr w:type="spellEnd"/>
      <w:r>
        <w:t xml:space="preserve"> </w:t>
      </w:r>
      <w:proofErr w:type="spellStart"/>
      <w:r>
        <w:t>takip</w:t>
      </w:r>
      <w:proofErr w:type="spellEnd"/>
      <w:r w:rsidRPr="00E85EF4">
        <w:rPr>
          <w:spacing w:val="-6"/>
        </w:rPr>
        <w:t xml:space="preserve"> </w:t>
      </w:r>
      <w:proofErr w:type="spellStart"/>
      <w:r w:rsidR="00D94372">
        <w:t>eder</w:t>
      </w:r>
      <w:proofErr w:type="spellEnd"/>
      <w:r>
        <w:t>.</w:t>
      </w:r>
      <w:r w:rsidR="00F44AE2">
        <w:t xml:space="preserve"> </w:t>
      </w:r>
      <w:proofErr w:type="spellStart"/>
      <w:r w:rsidR="00F44AE2">
        <w:t>Yatırım</w:t>
      </w:r>
      <w:proofErr w:type="spellEnd"/>
      <w:r w:rsidR="00F44AE2">
        <w:t xml:space="preserve"> </w:t>
      </w:r>
      <w:proofErr w:type="spellStart"/>
      <w:r w:rsidR="00F44AE2">
        <w:t>ve</w:t>
      </w:r>
      <w:proofErr w:type="spellEnd"/>
      <w:r w:rsidR="00F44AE2">
        <w:t xml:space="preserve"> </w:t>
      </w:r>
      <w:proofErr w:type="spellStart"/>
      <w:r w:rsidR="00F44AE2">
        <w:t>analitik</w:t>
      </w:r>
      <w:proofErr w:type="spellEnd"/>
      <w:r w:rsidR="00F44AE2">
        <w:t xml:space="preserve"> </w:t>
      </w:r>
      <w:proofErr w:type="spellStart"/>
      <w:r w:rsidR="00F44AE2">
        <w:t>bütçelerinin</w:t>
      </w:r>
      <w:proofErr w:type="spellEnd"/>
      <w:r w:rsidR="00F44AE2">
        <w:t xml:space="preserve"> </w:t>
      </w:r>
      <w:proofErr w:type="spellStart"/>
      <w:r w:rsidR="00F44AE2">
        <w:t>hazırlanmasında</w:t>
      </w:r>
      <w:proofErr w:type="spellEnd"/>
      <w:r w:rsidR="00F44AE2">
        <w:t xml:space="preserve"> </w:t>
      </w:r>
      <w:proofErr w:type="spellStart"/>
      <w:r w:rsidR="00F44AE2">
        <w:t>Tahakkuk</w:t>
      </w:r>
      <w:proofErr w:type="spellEnd"/>
      <w:r w:rsidR="00F44AE2">
        <w:t xml:space="preserve"> </w:t>
      </w:r>
      <w:proofErr w:type="spellStart"/>
      <w:r w:rsidR="00F44AE2">
        <w:t>Birimi</w:t>
      </w:r>
      <w:proofErr w:type="spellEnd"/>
      <w:r w:rsidR="00F44AE2">
        <w:t xml:space="preserve"> </w:t>
      </w:r>
      <w:proofErr w:type="spellStart"/>
      <w:r w:rsidR="00F44AE2">
        <w:t>ve</w:t>
      </w:r>
      <w:proofErr w:type="spellEnd"/>
      <w:r w:rsidR="00F44AE2">
        <w:t xml:space="preserve"> Satın Alma </w:t>
      </w:r>
      <w:proofErr w:type="spellStart"/>
      <w:r w:rsidR="00F44AE2">
        <w:t>Birimi</w:t>
      </w:r>
      <w:proofErr w:type="spellEnd"/>
      <w:r w:rsidR="00F44AE2">
        <w:t xml:space="preserve"> </w:t>
      </w:r>
      <w:proofErr w:type="spellStart"/>
      <w:r w:rsidR="00F44AE2">
        <w:t>ile</w:t>
      </w:r>
      <w:proofErr w:type="spellEnd"/>
      <w:r w:rsidR="00F44AE2">
        <w:t xml:space="preserve"> </w:t>
      </w:r>
      <w:proofErr w:type="spellStart"/>
      <w:r w:rsidR="00F44AE2">
        <w:t>eşgüdümlü</w:t>
      </w:r>
      <w:proofErr w:type="spellEnd"/>
      <w:r w:rsidR="00F44AE2">
        <w:t xml:space="preserve"> </w:t>
      </w:r>
      <w:proofErr w:type="spellStart"/>
      <w:r w:rsidR="00F44AE2">
        <w:t>olarak</w:t>
      </w:r>
      <w:proofErr w:type="spellEnd"/>
      <w:r w:rsidR="00F44AE2">
        <w:t xml:space="preserve"> </w:t>
      </w:r>
      <w:proofErr w:type="spellStart"/>
      <w:r w:rsidR="00F44AE2">
        <w:t>çalışır</w:t>
      </w:r>
      <w:proofErr w:type="spellEnd"/>
      <w:r w:rsidR="00F44AE2">
        <w:t>.</w:t>
      </w:r>
    </w:p>
    <w:p w:rsidR="0070103A" w:rsidRDefault="0070103A" w:rsidP="00EC4E6D">
      <w:pPr>
        <w:pStyle w:val="GvdeMetni"/>
        <w:spacing w:before="3"/>
        <w:jc w:val="both"/>
      </w:pPr>
    </w:p>
    <w:p w:rsidR="0070103A" w:rsidRDefault="00943780" w:rsidP="00EC4E6D">
      <w:pPr>
        <w:pStyle w:val="ListeParagraf"/>
        <w:numPr>
          <w:ilvl w:val="0"/>
          <w:numId w:val="1"/>
        </w:numPr>
        <w:tabs>
          <w:tab w:val="left" w:pos="546"/>
        </w:tabs>
        <w:jc w:val="both"/>
      </w:pPr>
      <w:proofErr w:type="spellStart"/>
      <w:r>
        <w:t>Çalışma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çabukluk</w:t>
      </w:r>
      <w:proofErr w:type="spellEnd"/>
      <w:r>
        <w:t xml:space="preserve">, </w:t>
      </w:r>
      <w:proofErr w:type="spellStart"/>
      <w:r>
        <w:t>gizlilik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doğruluk</w:t>
      </w:r>
      <w:proofErr w:type="spellEnd"/>
      <w:r>
        <w:t xml:space="preserve"> </w:t>
      </w:r>
      <w:proofErr w:type="spellStart"/>
      <w:r>
        <w:t>ilkelerinden</w:t>
      </w:r>
      <w:proofErr w:type="spellEnd"/>
      <w:r w:rsidRPr="00E85EF4">
        <w:rPr>
          <w:spacing w:val="-7"/>
        </w:rPr>
        <w:t xml:space="preserve"> </w:t>
      </w:r>
      <w:proofErr w:type="spellStart"/>
      <w:r w:rsidR="00D94372">
        <w:t>ayrılmaz</w:t>
      </w:r>
      <w:proofErr w:type="spellEnd"/>
      <w:r>
        <w:t>.</w:t>
      </w:r>
    </w:p>
    <w:p w:rsidR="0070103A" w:rsidRDefault="0070103A" w:rsidP="00EC4E6D">
      <w:pPr>
        <w:pStyle w:val="GvdeMetni"/>
        <w:spacing w:before="10"/>
        <w:jc w:val="both"/>
        <w:rPr>
          <w:sz w:val="21"/>
        </w:rPr>
      </w:pPr>
    </w:p>
    <w:p w:rsidR="0070103A" w:rsidRDefault="00943780" w:rsidP="00EC4E6D">
      <w:pPr>
        <w:pStyle w:val="ListeParagraf"/>
        <w:numPr>
          <w:ilvl w:val="0"/>
          <w:numId w:val="1"/>
        </w:numPr>
        <w:tabs>
          <w:tab w:val="left" w:pos="546"/>
        </w:tabs>
        <w:jc w:val="both"/>
      </w:pPr>
      <w:proofErr w:type="spellStart"/>
      <w:r>
        <w:t>İş</w:t>
      </w:r>
      <w:proofErr w:type="spellEnd"/>
      <w:r>
        <w:t xml:space="preserve"> </w:t>
      </w:r>
      <w:proofErr w:type="spellStart"/>
      <w:r>
        <w:t>verimliliği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barışı</w:t>
      </w:r>
      <w:proofErr w:type="spellEnd"/>
      <w:r>
        <w:t xml:space="preserve"> </w:t>
      </w:r>
      <w:proofErr w:type="spellStart"/>
      <w:r>
        <w:t>açısından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birimlerle</w:t>
      </w:r>
      <w:proofErr w:type="spellEnd"/>
      <w:r>
        <w:t xml:space="preserve"> </w:t>
      </w:r>
      <w:proofErr w:type="spellStart"/>
      <w:r>
        <w:t>uyum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çalışmaya</w:t>
      </w:r>
      <w:proofErr w:type="spellEnd"/>
      <w:r>
        <w:t xml:space="preserve"> </w:t>
      </w:r>
      <w:proofErr w:type="spellStart"/>
      <w:r>
        <w:t>gayret</w:t>
      </w:r>
      <w:proofErr w:type="spellEnd"/>
      <w:r w:rsidRPr="00E85EF4">
        <w:rPr>
          <w:spacing w:val="-8"/>
        </w:rPr>
        <w:t xml:space="preserve"> </w:t>
      </w:r>
      <w:proofErr w:type="spellStart"/>
      <w:r w:rsidR="00D94372">
        <w:t>eder</w:t>
      </w:r>
      <w:proofErr w:type="spellEnd"/>
      <w:r>
        <w:t>.</w:t>
      </w:r>
    </w:p>
    <w:p w:rsidR="0070103A" w:rsidRDefault="0070103A" w:rsidP="00EC4E6D">
      <w:pPr>
        <w:pStyle w:val="GvdeMetni"/>
        <w:spacing w:before="3"/>
        <w:jc w:val="both"/>
      </w:pPr>
    </w:p>
    <w:p w:rsidR="0070103A" w:rsidRDefault="00943780" w:rsidP="00EC4E6D">
      <w:pPr>
        <w:pStyle w:val="ListeParagraf"/>
        <w:numPr>
          <w:ilvl w:val="0"/>
          <w:numId w:val="1"/>
        </w:numPr>
        <w:tabs>
          <w:tab w:val="left" w:pos="546"/>
        </w:tabs>
        <w:jc w:val="both"/>
      </w:pPr>
      <w:proofErr w:type="spellStart"/>
      <w:r>
        <w:t>Fakültede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alanı</w:t>
      </w:r>
      <w:proofErr w:type="spellEnd"/>
      <w:r w:rsidR="00D94372">
        <w:t xml:space="preserve"> </w:t>
      </w:r>
      <w:proofErr w:type="spellStart"/>
      <w:r w:rsidR="00D94372">
        <w:t>ile</w:t>
      </w:r>
      <w:proofErr w:type="spellEnd"/>
      <w:r w:rsidR="00D94372">
        <w:t xml:space="preserve"> </w:t>
      </w:r>
      <w:proofErr w:type="spellStart"/>
      <w:r w:rsidR="00D94372">
        <w:t>ilgili</w:t>
      </w:r>
      <w:proofErr w:type="spellEnd"/>
      <w:r w:rsidR="00D94372">
        <w:t xml:space="preserve"> </w:t>
      </w:r>
      <w:proofErr w:type="spellStart"/>
      <w:r w:rsidR="00D94372">
        <w:t>raporları</w:t>
      </w:r>
      <w:proofErr w:type="spellEnd"/>
      <w:r w:rsidR="00D94372">
        <w:t xml:space="preserve"> </w:t>
      </w:r>
      <w:proofErr w:type="spellStart"/>
      <w:r w:rsidR="00D94372">
        <w:t>hazırlar</w:t>
      </w:r>
      <w:proofErr w:type="spellEnd"/>
      <w:r>
        <w:t xml:space="preserve">, </w:t>
      </w:r>
      <w:proofErr w:type="spellStart"/>
      <w:r>
        <w:t>bunlar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teşkil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istatistikî</w:t>
      </w:r>
      <w:proofErr w:type="spellEnd"/>
      <w:r>
        <w:t xml:space="preserve"> </w:t>
      </w:r>
      <w:proofErr w:type="spellStart"/>
      <w:r>
        <w:t>bilgileri</w:t>
      </w:r>
      <w:proofErr w:type="spellEnd"/>
      <w:r w:rsidRPr="00E85EF4">
        <w:rPr>
          <w:spacing w:val="-13"/>
        </w:rPr>
        <w:t xml:space="preserve"> </w:t>
      </w:r>
      <w:proofErr w:type="spellStart"/>
      <w:r w:rsidR="00D94372">
        <w:t>tutar</w:t>
      </w:r>
      <w:proofErr w:type="spellEnd"/>
      <w:r>
        <w:t>.</w:t>
      </w:r>
    </w:p>
    <w:p w:rsidR="0070103A" w:rsidRDefault="0070103A" w:rsidP="00EC4E6D">
      <w:pPr>
        <w:pStyle w:val="GvdeMetni"/>
        <w:spacing w:before="10"/>
        <w:jc w:val="both"/>
        <w:rPr>
          <w:sz w:val="21"/>
        </w:rPr>
      </w:pPr>
    </w:p>
    <w:p w:rsidR="0070103A" w:rsidRDefault="00943780" w:rsidP="00EC4E6D">
      <w:pPr>
        <w:pStyle w:val="ListeParagraf"/>
        <w:numPr>
          <w:ilvl w:val="0"/>
          <w:numId w:val="1"/>
        </w:numPr>
        <w:tabs>
          <w:tab w:val="left" w:pos="556"/>
        </w:tabs>
        <w:ind w:right="228"/>
        <w:jc w:val="both"/>
      </w:pPr>
      <w:proofErr w:type="spellStart"/>
      <w:r>
        <w:t>Yazışmaları</w:t>
      </w:r>
      <w:proofErr w:type="spellEnd"/>
      <w:r>
        <w:t xml:space="preserve"> “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Yazışmalarda</w:t>
      </w:r>
      <w:proofErr w:type="spellEnd"/>
      <w:r>
        <w:t xml:space="preserve"> </w:t>
      </w:r>
      <w:proofErr w:type="spellStart"/>
      <w:r>
        <w:t>Uygulanacak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 w:rsidRPr="00E85EF4">
        <w:rPr>
          <w:spacing w:val="2"/>
        </w:rPr>
        <w:t>ve</w:t>
      </w:r>
      <w:proofErr w:type="spellEnd"/>
      <w:r w:rsidRPr="00E85EF4">
        <w:rPr>
          <w:spacing w:val="2"/>
        </w:rPr>
        <w:t xml:space="preserve"> </w:t>
      </w:r>
      <w:proofErr w:type="spellStart"/>
      <w:r>
        <w:t>Usuller</w:t>
      </w:r>
      <w:proofErr w:type="spellEnd"/>
      <w:r>
        <w:t xml:space="preserve"> </w:t>
      </w:r>
      <w:proofErr w:type="spellStart"/>
      <w:r>
        <w:t>Hakkındaki</w:t>
      </w:r>
      <w:proofErr w:type="spellEnd"/>
      <w:r>
        <w:t xml:space="preserve"> </w:t>
      </w:r>
      <w:proofErr w:type="spellStart"/>
      <w:r>
        <w:t>Yönetmelik”ve</w:t>
      </w:r>
      <w:proofErr w:type="spellEnd"/>
      <w:r>
        <w:t xml:space="preserve"> “</w:t>
      </w:r>
      <w:proofErr w:type="spellStart"/>
      <w:r>
        <w:t>Çukurova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Yazışma</w:t>
      </w:r>
      <w:proofErr w:type="spellEnd"/>
      <w:r>
        <w:t xml:space="preserve"> </w:t>
      </w:r>
      <w:proofErr w:type="spellStart"/>
      <w:r>
        <w:t>Kura</w:t>
      </w:r>
      <w:r w:rsidR="00D94372">
        <w:t>lları”na</w:t>
      </w:r>
      <w:proofErr w:type="spellEnd"/>
      <w:r w:rsidR="00D94372">
        <w:t xml:space="preserve"> </w:t>
      </w:r>
      <w:proofErr w:type="spellStart"/>
      <w:r w:rsidR="00D94372">
        <w:t>uygun</w:t>
      </w:r>
      <w:proofErr w:type="spellEnd"/>
      <w:r w:rsidR="00D94372">
        <w:t xml:space="preserve"> </w:t>
      </w:r>
      <w:proofErr w:type="spellStart"/>
      <w:r w:rsidR="00D94372">
        <w:t>olarak</w:t>
      </w:r>
      <w:proofErr w:type="spellEnd"/>
      <w:r w:rsidR="00D94372">
        <w:t xml:space="preserve"> </w:t>
      </w:r>
      <w:proofErr w:type="spellStart"/>
      <w:r w:rsidR="00D94372">
        <w:t>düzenler</w:t>
      </w:r>
      <w:proofErr w:type="spellEnd"/>
      <w:r>
        <w:t xml:space="preserve">, </w:t>
      </w:r>
      <w:proofErr w:type="spellStart"/>
      <w:r>
        <w:t>im</w:t>
      </w:r>
      <w:r w:rsidR="00D94372">
        <w:t>zaya</w:t>
      </w:r>
      <w:proofErr w:type="spellEnd"/>
      <w:r w:rsidR="00D94372">
        <w:t xml:space="preserve"> </w:t>
      </w:r>
      <w:proofErr w:type="spellStart"/>
      <w:r w:rsidR="00D94372">
        <w:t>çıkacak</w:t>
      </w:r>
      <w:proofErr w:type="spellEnd"/>
      <w:r w:rsidR="00D94372">
        <w:t xml:space="preserve"> </w:t>
      </w:r>
      <w:proofErr w:type="spellStart"/>
      <w:r w:rsidR="00D94372">
        <w:t>yazıları</w:t>
      </w:r>
      <w:proofErr w:type="spellEnd"/>
      <w:r w:rsidR="00D94372">
        <w:t xml:space="preserve"> </w:t>
      </w:r>
      <w:proofErr w:type="spellStart"/>
      <w:r w:rsidR="00D94372">
        <w:t>hazırlar</w:t>
      </w:r>
      <w:proofErr w:type="spellEnd"/>
      <w:r>
        <w:t xml:space="preserve">, </w:t>
      </w:r>
      <w:proofErr w:type="spellStart"/>
      <w:r>
        <w:t>il</w:t>
      </w:r>
      <w:r w:rsidR="00D94372">
        <w:t>gili</w:t>
      </w:r>
      <w:proofErr w:type="spellEnd"/>
      <w:r w:rsidR="00D94372">
        <w:t xml:space="preserve"> </w:t>
      </w:r>
      <w:proofErr w:type="spellStart"/>
      <w:r w:rsidR="00D94372">
        <w:t>yerlere</w:t>
      </w:r>
      <w:proofErr w:type="spellEnd"/>
      <w:r w:rsidR="00D94372">
        <w:t xml:space="preserve"> </w:t>
      </w:r>
      <w:proofErr w:type="spellStart"/>
      <w:r w:rsidR="00D94372">
        <w:t>ulaşmasını</w:t>
      </w:r>
      <w:proofErr w:type="spellEnd"/>
      <w:r w:rsidR="00D94372">
        <w:t xml:space="preserve"> </w:t>
      </w:r>
      <w:proofErr w:type="spellStart"/>
      <w:r w:rsidR="00D94372">
        <w:t>sağlar</w:t>
      </w:r>
      <w:proofErr w:type="spellEnd"/>
      <w:r>
        <w:t>.</w:t>
      </w:r>
    </w:p>
    <w:p w:rsidR="0070103A" w:rsidRDefault="0070103A" w:rsidP="00EC4E6D">
      <w:pPr>
        <w:pStyle w:val="GvdeMetni"/>
        <w:spacing w:before="1"/>
        <w:jc w:val="both"/>
      </w:pPr>
    </w:p>
    <w:p w:rsidR="0070103A" w:rsidRDefault="00943780" w:rsidP="00EC4E6D">
      <w:pPr>
        <w:pStyle w:val="ListeParagraf"/>
        <w:numPr>
          <w:ilvl w:val="0"/>
          <w:numId w:val="1"/>
        </w:numPr>
        <w:tabs>
          <w:tab w:val="left" w:pos="546"/>
        </w:tabs>
        <w:spacing w:before="1"/>
        <w:jc w:val="both"/>
      </w:pPr>
      <w:proofErr w:type="spellStart"/>
      <w:r>
        <w:t>Yapılan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işlemlerde</w:t>
      </w:r>
      <w:proofErr w:type="spellEnd"/>
      <w:r w:rsidR="00D94372">
        <w:t xml:space="preserve"> </w:t>
      </w:r>
      <w:proofErr w:type="spellStart"/>
      <w:r w:rsidR="00D94372">
        <w:t>üst</w:t>
      </w:r>
      <w:proofErr w:type="spellEnd"/>
      <w:r w:rsidR="00D94372">
        <w:t xml:space="preserve"> </w:t>
      </w:r>
      <w:proofErr w:type="spellStart"/>
      <w:r w:rsidR="00D94372">
        <w:t>yöneticileri</w:t>
      </w:r>
      <w:proofErr w:type="spellEnd"/>
      <w:r w:rsidR="00D94372">
        <w:t xml:space="preserve"> </w:t>
      </w:r>
      <w:proofErr w:type="spellStart"/>
      <w:r w:rsidR="00D94372">
        <w:t>bilgilendirir</w:t>
      </w:r>
      <w:proofErr w:type="spellEnd"/>
      <w:r>
        <w:t xml:space="preserve">, </w:t>
      </w:r>
      <w:proofErr w:type="spellStart"/>
      <w:r>
        <w:t>yapılamayan</w:t>
      </w:r>
      <w:proofErr w:type="spellEnd"/>
      <w:r>
        <w:t xml:space="preserve"> </w:t>
      </w:r>
      <w:proofErr w:type="spellStart"/>
      <w:r>
        <w:t>işleri</w:t>
      </w:r>
      <w:proofErr w:type="spellEnd"/>
      <w:r>
        <w:t xml:space="preserve"> </w:t>
      </w:r>
      <w:proofErr w:type="spellStart"/>
      <w:r>
        <w:t>gerekçeleri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 w:rsidRPr="00E85EF4">
        <w:rPr>
          <w:spacing w:val="-13"/>
        </w:rPr>
        <w:t xml:space="preserve"> </w:t>
      </w:r>
      <w:proofErr w:type="spellStart"/>
      <w:r w:rsidR="00D94372">
        <w:t>açıklar</w:t>
      </w:r>
      <w:proofErr w:type="spellEnd"/>
      <w:r>
        <w:t>.</w:t>
      </w:r>
    </w:p>
    <w:p w:rsidR="0070103A" w:rsidRDefault="0070103A" w:rsidP="00EC4E6D">
      <w:pPr>
        <w:pStyle w:val="GvdeMetni"/>
        <w:spacing w:before="9"/>
        <w:jc w:val="both"/>
        <w:rPr>
          <w:sz w:val="21"/>
        </w:rPr>
      </w:pPr>
    </w:p>
    <w:p w:rsidR="0070103A" w:rsidRDefault="00943780" w:rsidP="00EC4E6D">
      <w:pPr>
        <w:pStyle w:val="ListeParagraf"/>
        <w:numPr>
          <w:ilvl w:val="0"/>
          <w:numId w:val="1"/>
        </w:numPr>
        <w:tabs>
          <w:tab w:val="left" w:pos="546"/>
        </w:tabs>
        <w:spacing w:before="1"/>
        <w:jc w:val="both"/>
      </w:pPr>
      <w:proofErr w:type="spellStart"/>
      <w:r>
        <w:t>Bulunmadığı</w:t>
      </w:r>
      <w:proofErr w:type="spellEnd"/>
      <w:r>
        <w:t xml:space="preserve"> </w:t>
      </w:r>
      <w:proofErr w:type="spellStart"/>
      <w:r>
        <w:t>zamanlarda</w:t>
      </w:r>
      <w:proofErr w:type="spellEnd"/>
      <w:r>
        <w:t xml:space="preserve"> </w:t>
      </w:r>
      <w:proofErr w:type="spellStart"/>
      <w:r w:rsidR="004168A8">
        <w:t>tahakkuk</w:t>
      </w:r>
      <w:proofErr w:type="spellEnd"/>
      <w:r w:rsidR="004168A8">
        <w:t>/</w:t>
      </w:r>
      <w:proofErr w:type="spellStart"/>
      <w:r>
        <w:t>mali</w:t>
      </w:r>
      <w:proofErr w:type="spellEnd"/>
      <w:r w:rsidR="00D94372">
        <w:t xml:space="preserve"> </w:t>
      </w:r>
      <w:proofErr w:type="spellStart"/>
      <w:r w:rsidR="00D94372">
        <w:t>işler</w:t>
      </w:r>
      <w:proofErr w:type="spellEnd"/>
      <w:r w:rsidR="00D94372">
        <w:t xml:space="preserve"> </w:t>
      </w:r>
      <w:proofErr w:type="spellStart"/>
      <w:r w:rsidR="00D94372">
        <w:t>bürosunun</w:t>
      </w:r>
      <w:proofErr w:type="spellEnd"/>
      <w:r w:rsidR="00D94372">
        <w:t xml:space="preserve"> </w:t>
      </w:r>
      <w:proofErr w:type="spellStart"/>
      <w:r w:rsidR="00D94372">
        <w:t>işlerini</w:t>
      </w:r>
      <w:proofErr w:type="spellEnd"/>
      <w:r w:rsidR="00D94372">
        <w:t xml:space="preserve"> </w:t>
      </w:r>
      <w:proofErr w:type="spellStart"/>
      <w:r w:rsidR="00D94372">
        <w:t>yapar</w:t>
      </w:r>
      <w:proofErr w:type="spellEnd"/>
      <w:r>
        <w:t>.</w:t>
      </w:r>
    </w:p>
    <w:p w:rsidR="0070103A" w:rsidRDefault="0070103A" w:rsidP="00EC4E6D">
      <w:pPr>
        <w:pStyle w:val="GvdeMetni"/>
        <w:spacing w:before="4"/>
        <w:jc w:val="both"/>
      </w:pPr>
    </w:p>
    <w:p w:rsidR="0070103A" w:rsidRDefault="00943780" w:rsidP="00EC4E6D">
      <w:pPr>
        <w:pStyle w:val="ListeParagraf"/>
        <w:numPr>
          <w:ilvl w:val="0"/>
          <w:numId w:val="1"/>
        </w:numPr>
        <w:tabs>
          <w:tab w:val="left" w:pos="586"/>
        </w:tabs>
        <w:spacing w:before="1" w:line="237" w:lineRule="auto"/>
        <w:ind w:right="244"/>
        <w:jc w:val="both"/>
      </w:pPr>
      <w:proofErr w:type="spellStart"/>
      <w:r>
        <w:t>Çalışma</w:t>
      </w:r>
      <w:proofErr w:type="spellEnd"/>
      <w:r>
        <w:t xml:space="preserve"> </w:t>
      </w:r>
      <w:proofErr w:type="spellStart"/>
      <w:r>
        <w:t>ortamında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i</w:t>
      </w:r>
      <w:r w:rsidR="00D94372">
        <w:t>le</w:t>
      </w:r>
      <w:proofErr w:type="spellEnd"/>
      <w:r w:rsidR="00D94372">
        <w:t xml:space="preserve"> </w:t>
      </w:r>
      <w:proofErr w:type="spellStart"/>
      <w:r w:rsidR="00D94372">
        <w:t>ilgili</w:t>
      </w:r>
      <w:proofErr w:type="spellEnd"/>
      <w:r w:rsidR="00D94372">
        <w:t xml:space="preserve"> </w:t>
      </w:r>
      <w:proofErr w:type="spellStart"/>
      <w:r w:rsidR="00D94372">
        <w:t>hususlara</w:t>
      </w:r>
      <w:proofErr w:type="spellEnd"/>
      <w:r w:rsidR="00D94372">
        <w:t xml:space="preserve"> </w:t>
      </w:r>
      <w:proofErr w:type="spellStart"/>
      <w:r w:rsidR="00D94372">
        <w:t>dikkat</w:t>
      </w:r>
      <w:proofErr w:type="spellEnd"/>
      <w:r w:rsidR="00D94372">
        <w:t xml:space="preserve"> </w:t>
      </w:r>
      <w:proofErr w:type="spellStart"/>
      <w:r w:rsidR="00D94372">
        <w:t>eder</w:t>
      </w:r>
      <w:proofErr w:type="spellEnd"/>
      <w:r>
        <w:t xml:space="preserve">,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elektrikli</w:t>
      </w:r>
      <w:proofErr w:type="spellEnd"/>
      <w:r>
        <w:t xml:space="preserve"> </w:t>
      </w:r>
      <w:proofErr w:type="spellStart"/>
      <w:r>
        <w:t>alet</w:t>
      </w:r>
      <w:r w:rsidR="00D94372">
        <w:t>lerde</w:t>
      </w:r>
      <w:proofErr w:type="spellEnd"/>
      <w:r w:rsidR="00D94372">
        <w:t xml:space="preserve"> </w:t>
      </w:r>
      <w:proofErr w:type="spellStart"/>
      <w:r w:rsidR="00D94372">
        <w:t>gerekli</w:t>
      </w:r>
      <w:proofErr w:type="spellEnd"/>
      <w:r w:rsidR="00D94372">
        <w:t xml:space="preserve"> </w:t>
      </w:r>
      <w:proofErr w:type="spellStart"/>
      <w:r w:rsidR="00D94372">
        <w:t>kontrolleri</w:t>
      </w:r>
      <w:proofErr w:type="spellEnd"/>
      <w:r w:rsidR="00D94372">
        <w:t xml:space="preserve"> </w:t>
      </w:r>
      <w:proofErr w:type="spellStart"/>
      <w:r w:rsidR="00D94372">
        <w:t>yapar</w:t>
      </w:r>
      <w:proofErr w:type="spellEnd"/>
      <w:r>
        <w:t xml:space="preserve">, </w:t>
      </w:r>
      <w:proofErr w:type="spellStart"/>
      <w:r>
        <w:t>kapı-pencerelerin</w:t>
      </w:r>
      <w:proofErr w:type="spellEnd"/>
      <w:r>
        <w:t xml:space="preserve"> 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saatlerde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</w:t>
      </w:r>
      <w:proofErr w:type="spellStart"/>
      <w:r>
        <w:t>tutulmasını</w:t>
      </w:r>
      <w:proofErr w:type="spellEnd"/>
      <w:r w:rsidRPr="00E85EF4">
        <w:rPr>
          <w:spacing w:val="-4"/>
        </w:rPr>
        <w:t xml:space="preserve"> </w:t>
      </w:r>
      <w:proofErr w:type="spellStart"/>
      <w:r w:rsidR="00D94372">
        <w:t>sağlar</w:t>
      </w:r>
      <w:proofErr w:type="spellEnd"/>
      <w:r>
        <w:t>.</w:t>
      </w:r>
      <w:r w:rsidR="00570EA4">
        <w:t xml:space="preserve"> </w:t>
      </w:r>
      <w:proofErr w:type="spellStart"/>
      <w:r w:rsidR="00570EA4">
        <w:t>Kullanımına</w:t>
      </w:r>
      <w:proofErr w:type="spellEnd"/>
      <w:r w:rsidR="00570EA4">
        <w:t xml:space="preserve"> </w:t>
      </w:r>
      <w:proofErr w:type="spellStart"/>
      <w:r w:rsidR="00570EA4">
        <w:t>verilen</w:t>
      </w:r>
      <w:proofErr w:type="spellEnd"/>
      <w:r w:rsidR="00570EA4">
        <w:t xml:space="preserve"> mal </w:t>
      </w:r>
      <w:proofErr w:type="spellStart"/>
      <w:r w:rsidR="00570EA4">
        <w:t>ve</w:t>
      </w:r>
      <w:proofErr w:type="spellEnd"/>
      <w:r w:rsidR="00570EA4">
        <w:t xml:space="preserve"> </w:t>
      </w:r>
      <w:proofErr w:type="spellStart"/>
      <w:r w:rsidR="00570EA4">
        <w:t>malzemelerin</w:t>
      </w:r>
      <w:proofErr w:type="spellEnd"/>
      <w:r w:rsidR="00570EA4">
        <w:t xml:space="preserve"> </w:t>
      </w:r>
      <w:proofErr w:type="spellStart"/>
      <w:r w:rsidR="00570EA4">
        <w:t>korunmasını</w:t>
      </w:r>
      <w:proofErr w:type="spellEnd"/>
      <w:r w:rsidR="00570EA4">
        <w:t xml:space="preserve"> </w:t>
      </w:r>
      <w:proofErr w:type="spellStart"/>
      <w:r w:rsidR="00570EA4">
        <w:t>sağlar</w:t>
      </w:r>
      <w:proofErr w:type="spellEnd"/>
      <w:r w:rsidR="00570EA4">
        <w:t>.</w:t>
      </w:r>
    </w:p>
    <w:p w:rsidR="00570EA4" w:rsidRDefault="00570EA4" w:rsidP="00570EA4">
      <w:pPr>
        <w:pStyle w:val="ListeParagraf"/>
      </w:pPr>
    </w:p>
    <w:p w:rsidR="00570EA4" w:rsidRDefault="00570EA4" w:rsidP="00570EA4">
      <w:pPr>
        <w:pStyle w:val="GvdeMetni"/>
        <w:numPr>
          <w:ilvl w:val="0"/>
          <w:numId w:val="1"/>
        </w:numPr>
        <w:ind w:right="218"/>
        <w:jc w:val="both"/>
      </w:pPr>
      <w:proofErr w:type="spellStart"/>
      <w:r>
        <w:t>Dekanlığa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kişilere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belgeyi</w:t>
      </w:r>
      <w:proofErr w:type="spellEnd"/>
      <w:r>
        <w:t xml:space="preserve"> </w:t>
      </w:r>
      <w:proofErr w:type="spellStart"/>
      <w:r>
        <w:t>korur</w:t>
      </w:r>
      <w:proofErr w:type="spellEnd"/>
      <w:r>
        <w:t xml:space="preserve">, </w:t>
      </w:r>
      <w:proofErr w:type="spellStart"/>
      <w:r>
        <w:t>ilgisiz</w:t>
      </w:r>
      <w:proofErr w:type="spellEnd"/>
      <w:r>
        <w:t xml:space="preserve">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eline</w:t>
      </w:r>
      <w:proofErr w:type="spellEnd"/>
      <w:r>
        <w:t xml:space="preserve"> </w:t>
      </w:r>
      <w:proofErr w:type="spellStart"/>
      <w:r>
        <w:t>geçmesini</w:t>
      </w:r>
      <w:proofErr w:type="spellEnd"/>
      <w:r>
        <w:t xml:space="preserve"> </w:t>
      </w:r>
      <w:proofErr w:type="spellStart"/>
      <w:r>
        <w:t>önler</w:t>
      </w:r>
      <w:proofErr w:type="spellEnd"/>
      <w:r>
        <w:t xml:space="preserve">,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Sekreteri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Dekanın</w:t>
      </w:r>
      <w:proofErr w:type="spellEnd"/>
      <w:r>
        <w:t xml:space="preserve"> </w:t>
      </w:r>
      <w:proofErr w:type="spellStart"/>
      <w:r>
        <w:t>onayı</w:t>
      </w:r>
      <w:proofErr w:type="spellEnd"/>
      <w:r>
        <w:t xml:space="preserve"> </w:t>
      </w:r>
      <w:proofErr w:type="spellStart"/>
      <w:r>
        <w:t>olmadan</w:t>
      </w:r>
      <w:proofErr w:type="spellEnd"/>
      <w:r>
        <w:t xml:space="preserve"> </w:t>
      </w:r>
      <w:proofErr w:type="spellStart"/>
      <w:r>
        <w:t>kişilere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vermekten</w:t>
      </w:r>
      <w:proofErr w:type="spellEnd"/>
      <w:r>
        <w:t xml:space="preserve"> </w:t>
      </w:r>
      <w:proofErr w:type="spellStart"/>
      <w:r>
        <w:t>kaçınır</w:t>
      </w:r>
      <w:proofErr w:type="spellEnd"/>
      <w:r>
        <w:t>.</w:t>
      </w:r>
    </w:p>
    <w:p w:rsidR="0070103A" w:rsidRDefault="0070103A" w:rsidP="00EC4E6D">
      <w:pPr>
        <w:pStyle w:val="GvdeMetni"/>
        <w:spacing w:before="3"/>
        <w:jc w:val="both"/>
      </w:pPr>
    </w:p>
    <w:p w:rsidR="0070103A" w:rsidRDefault="00943780" w:rsidP="00EC4E6D">
      <w:pPr>
        <w:pStyle w:val="ListeParagraf"/>
        <w:numPr>
          <w:ilvl w:val="0"/>
          <w:numId w:val="1"/>
        </w:numPr>
        <w:tabs>
          <w:tab w:val="left" w:pos="591"/>
        </w:tabs>
        <w:ind w:right="233"/>
        <w:jc w:val="both"/>
      </w:pPr>
      <w:proofErr w:type="spellStart"/>
      <w:r>
        <w:t>Bağlı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süreç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üst</w:t>
      </w:r>
      <w:proofErr w:type="spellEnd"/>
      <w:r>
        <w:t xml:space="preserve"> </w:t>
      </w:r>
      <w:proofErr w:type="spellStart"/>
      <w:r>
        <w:t>yöneticileri</w:t>
      </w:r>
      <w:proofErr w:type="spellEnd"/>
      <w:r>
        <w:t xml:space="preserve"> </w:t>
      </w:r>
      <w:r w:rsidR="009A0852" w:rsidRPr="005C3D01">
        <w:t>(</w:t>
      </w:r>
      <w:proofErr w:type="spellStart"/>
      <w:r w:rsidR="009A0852" w:rsidRPr="005C3D01">
        <w:t>Dekan</w:t>
      </w:r>
      <w:proofErr w:type="spellEnd"/>
      <w:r w:rsidR="009A0852" w:rsidRPr="005C3D01">
        <w:t xml:space="preserve">, </w:t>
      </w:r>
      <w:proofErr w:type="spellStart"/>
      <w:r w:rsidR="009A0852" w:rsidRPr="005C3D01">
        <w:t>Dekan</w:t>
      </w:r>
      <w:proofErr w:type="spellEnd"/>
      <w:r w:rsidR="009A0852" w:rsidRPr="005C3D01">
        <w:t xml:space="preserve"> </w:t>
      </w:r>
      <w:proofErr w:type="spellStart"/>
      <w:r w:rsidR="009A0852" w:rsidRPr="005C3D01">
        <w:t>Yardımcısı</w:t>
      </w:r>
      <w:proofErr w:type="spellEnd"/>
      <w:r w:rsidR="009A0852" w:rsidRPr="005C3D01">
        <w:t xml:space="preserve">, </w:t>
      </w:r>
      <w:proofErr w:type="spellStart"/>
      <w:r w:rsidR="009A0852" w:rsidRPr="005C3D01">
        <w:t>Fakülte</w:t>
      </w:r>
      <w:proofErr w:type="spellEnd"/>
      <w:r w:rsidR="009A0852" w:rsidRPr="005C3D01">
        <w:t xml:space="preserve"> </w:t>
      </w:r>
      <w:proofErr w:type="spellStart"/>
      <w:r w:rsidR="009A0852" w:rsidRPr="005C3D01">
        <w:t>Sekreteri</w:t>
      </w:r>
      <w:proofErr w:type="spellEnd"/>
      <w:r w:rsidR="009A0852" w:rsidRPr="005C3D01">
        <w:rPr>
          <w:sz w:val="20"/>
          <w:szCs w:val="20"/>
        </w:rPr>
        <w:t>)</w:t>
      </w:r>
      <w:r w:rsidR="009A0852"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veri</w:t>
      </w:r>
      <w:r w:rsidR="00D94372">
        <w:t>len</w:t>
      </w:r>
      <w:proofErr w:type="spellEnd"/>
      <w:r w:rsidR="00D94372">
        <w:t xml:space="preserve"> </w:t>
      </w:r>
      <w:proofErr w:type="spellStart"/>
      <w:r w:rsidR="00D94372">
        <w:t>diğer</w:t>
      </w:r>
      <w:proofErr w:type="spellEnd"/>
      <w:r w:rsidR="00D94372">
        <w:t xml:space="preserve"> </w:t>
      </w:r>
      <w:proofErr w:type="spellStart"/>
      <w:r w:rsidR="00D94372">
        <w:t>iş</w:t>
      </w:r>
      <w:proofErr w:type="spellEnd"/>
      <w:r w:rsidR="00D94372">
        <w:t xml:space="preserve"> </w:t>
      </w:r>
      <w:proofErr w:type="spellStart"/>
      <w:r w:rsidR="00D94372">
        <w:t>ve</w:t>
      </w:r>
      <w:proofErr w:type="spellEnd"/>
      <w:r w:rsidR="00D94372">
        <w:t xml:space="preserve"> </w:t>
      </w:r>
      <w:proofErr w:type="spellStart"/>
      <w:r w:rsidR="00D94372">
        <w:t>işlemleri</w:t>
      </w:r>
      <w:proofErr w:type="spellEnd"/>
      <w:r w:rsidR="00D94372">
        <w:t xml:space="preserve"> </w:t>
      </w:r>
      <w:proofErr w:type="spellStart"/>
      <w:r w:rsidR="00D94372">
        <w:t>yapar</w:t>
      </w:r>
      <w:proofErr w:type="spellEnd"/>
      <w:r>
        <w:t xml:space="preserve">.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alanı</w:t>
      </w:r>
      <w:proofErr w:type="spellEnd"/>
      <w:r>
        <w:t xml:space="preserve"> </w:t>
      </w:r>
      <w:proofErr w:type="spellStart"/>
      <w:r>
        <w:t>itibariyle</w:t>
      </w:r>
      <w:proofErr w:type="spellEnd"/>
      <w:r>
        <w:t xml:space="preserve"> </w:t>
      </w:r>
      <w:proofErr w:type="spellStart"/>
      <w:r>
        <w:t>yürütmekle</w:t>
      </w:r>
      <w:proofErr w:type="spellEnd"/>
      <w:r>
        <w:t xml:space="preserve"> </w:t>
      </w:r>
      <w:proofErr w:type="spellStart"/>
      <w:r>
        <w:t>yükümlü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hizmetlerin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getirilmesinden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amirlerine</w:t>
      </w:r>
      <w:proofErr w:type="spellEnd"/>
      <w:r>
        <w:t xml:space="preserve"> </w:t>
      </w:r>
      <w:proofErr w:type="spellStart"/>
      <w:r>
        <w:t>karşı</w:t>
      </w:r>
      <w:proofErr w:type="spellEnd"/>
      <w:r w:rsidRPr="00E85EF4">
        <w:rPr>
          <w:spacing w:val="-12"/>
        </w:rPr>
        <w:t xml:space="preserve"> </w:t>
      </w:r>
      <w:proofErr w:type="spellStart"/>
      <w:r>
        <w:t>sorumludur</w:t>
      </w:r>
      <w:proofErr w:type="spellEnd"/>
      <w:r>
        <w:t>.</w:t>
      </w:r>
    </w:p>
    <w:p w:rsidR="0070103A" w:rsidRDefault="00A85339">
      <w:pPr>
        <w:pStyle w:val="GvdeMetni"/>
        <w:spacing w:before="4"/>
      </w:pPr>
      <w:r>
        <w:t xml:space="preserve">                                                                                                                                        </w:t>
      </w:r>
      <w:r w:rsidR="00D37090">
        <w:t xml:space="preserve">                         </w:t>
      </w:r>
      <w:proofErr w:type="spellStart"/>
      <w:r w:rsidR="00D37090">
        <w:t>Taşınır</w:t>
      </w:r>
      <w:proofErr w:type="spellEnd"/>
      <w:r w:rsidR="00D37090">
        <w:t xml:space="preserve"> </w:t>
      </w:r>
      <w:proofErr w:type="spellStart"/>
      <w:r w:rsidR="00D37090">
        <w:t>Kayıt</w:t>
      </w:r>
      <w:proofErr w:type="spellEnd"/>
      <w:r>
        <w:t xml:space="preserve"> </w:t>
      </w:r>
      <w:proofErr w:type="spellStart"/>
      <w:r>
        <w:t>Yetkilisi</w:t>
      </w:r>
      <w:proofErr w:type="spellEnd"/>
      <w:r>
        <w:t xml:space="preserve"> /</w:t>
      </w:r>
      <w:proofErr w:type="spellStart"/>
      <w:r>
        <w:t>Sayfa</w:t>
      </w:r>
      <w:proofErr w:type="spellEnd"/>
      <w:r>
        <w:t xml:space="preserve"> 2</w:t>
      </w:r>
    </w:p>
    <w:p w:rsidR="00A85339" w:rsidRDefault="00A85339">
      <w:pPr>
        <w:pStyle w:val="GvdeMetni"/>
        <w:spacing w:before="4"/>
      </w:pPr>
    </w:p>
    <w:p w:rsidR="00D94372" w:rsidRDefault="00D94372">
      <w:pPr>
        <w:pStyle w:val="GvdeMetni"/>
        <w:spacing w:before="4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7"/>
      </w:tblGrid>
      <w:tr w:rsidR="009B38E3">
        <w:trPr>
          <w:trHeight w:val="270"/>
        </w:trPr>
        <w:tc>
          <w:tcPr>
            <w:tcW w:w="5307" w:type="dxa"/>
          </w:tcPr>
          <w:p w:rsidR="009B38E3" w:rsidRPr="0092699B" w:rsidRDefault="009B38E3" w:rsidP="000F6F1E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HAZIRLAYAN</w:t>
            </w:r>
          </w:p>
        </w:tc>
        <w:tc>
          <w:tcPr>
            <w:tcW w:w="5307" w:type="dxa"/>
          </w:tcPr>
          <w:p w:rsidR="009B38E3" w:rsidRPr="0092699B" w:rsidRDefault="009B38E3" w:rsidP="000F6F1E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9B38E3">
        <w:trPr>
          <w:trHeight w:val="270"/>
        </w:trPr>
        <w:tc>
          <w:tcPr>
            <w:tcW w:w="5307" w:type="dxa"/>
          </w:tcPr>
          <w:p w:rsidR="009B38E3" w:rsidRPr="0092699B" w:rsidRDefault="009B38E3" w:rsidP="000F6F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9B38E3" w:rsidRPr="0092699B" w:rsidRDefault="009B38E3" w:rsidP="000F6F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B38E3">
        <w:trPr>
          <w:trHeight w:val="264"/>
        </w:trPr>
        <w:tc>
          <w:tcPr>
            <w:tcW w:w="5307" w:type="dxa"/>
          </w:tcPr>
          <w:p w:rsidR="009B38E3" w:rsidRPr="0092699B" w:rsidRDefault="009B38E3" w:rsidP="000F6F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9B38E3" w:rsidRPr="0092699B" w:rsidRDefault="009B38E3" w:rsidP="000F6F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3A">
        <w:trPr>
          <w:trHeight w:val="430"/>
        </w:trPr>
        <w:tc>
          <w:tcPr>
            <w:tcW w:w="5307" w:type="dxa"/>
          </w:tcPr>
          <w:p w:rsidR="0070103A" w:rsidRDefault="00943780">
            <w:pPr>
              <w:pStyle w:val="TableParagraph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  <w:tc>
          <w:tcPr>
            <w:tcW w:w="5307" w:type="dxa"/>
          </w:tcPr>
          <w:p w:rsidR="0070103A" w:rsidRDefault="00943780">
            <w:pPr>
              <w:pStyle w:val="TableParagraph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  <w:tr w:rsidR="0070103A">
        <w:trPr>
          <w:trHeight w:val="245"/>
        </w:trPr>
        <w:tc>
          <w:tcPr>
            <w:tcW w:w="10614" w:type="dxa"/>
            <w:gridSpan w:val="2"/>
          </w:tcPr>
          <w:p w:rsidR="0070103A" w:rsidRDefault="0094378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Bu </w:t>
            </w:r>
            <w:proofErr w:type="spellStart"/>
            <w:r>
              <w:rPr>
                <w:sz w:val="20"/>
              </w:rPr>
              <w:t>formda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okudum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Görevimi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kapsamda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getirmeyi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ediyorum</w:t>
            </w:r>
            <w:proofErr w:type="spellEnd"/>
            <w:r w:rsidR="00954C86">
              <w:rPr>
                <w:sz w:val="20"/>
              </w:rPr>
              <w:t>.</w:t>
            </w:r>
          </w:p>
        </w:tc>
      </w:tr>
      <w:tr w:rsidR="0070103A">
        <w:trPr>
          <w:trHeight w:val="270"/>
        </w:trPr>
        <w:tc>
          <w:tcPr>
            <w:tcW w:w="5307" w:type="dxa"/>
          </w:tcPr>
          <w:p w:rsidR="0070103A" w:rsidRDefault="00943780">
            <w:pPr>
              <w:pStyle w:val="TableParagraph"/>
              <w:spacing w:line="250" w:lineRule="exact"/>
              <w:ind w:left="1690"/>
            </w:pP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5307" w:type="dxa"/>
          </w:tcPr>
          <w:p w:rsidR="0070103A" w:rsidRDefault="00943780">
            <w:pPr>
              <w:pStyle w:val="TableParagraph"/>
              <w:spacing w:line="250" w:lineRule="exact"/>
            </w:pPr>
            <w:proofErr w:type="spellStart"/>
            <w:r>
              <w:t>Tarih</w:t>
            </w:r>
            <w:proofErr w:type="spellEnd"/>
            <w:r>
              <w:t>:</w:t>
            </w:r>
          </w:p>
        </w:tc>
      </w:tr>
      <w:tr w:rsidR="0070103A">
        <w:trPr>
          <w:trHeight w:val="445"/>
        </w:trPr>
        <w:tc>
          <w:tcPr>
            <w:tcW w:w="5307" w:type="dxa"/>
          </w:tcPr>
          <w:p w:rsidR="009B38E3" w:rsidRDefault="009B38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07" w:type="dxa"/>
          </w:tcPr>
          <w:p w:rsidR="0070103A" w:rsidRDefault="00943780">
            <w:pPr>
              <w:pStyle w:val="TableParagraph"/>
              <w:spacing w:before="85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</w:tbl>
    <w:p w:rsidR="00943780" w:rsidRDefault="00943780"/>
    <w:sectPr w:rsidR="00943780" w:rsidSect="00570EA4">
      <w:pgSz w:w="11910" w:h="16840"/>
      <w:pgMar w:top="568" w:right="5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C70"/>
    <w:multiLevelType w:val="hybridMultilevel"/>
    <w:tmpl w:val="0B283B72"/>
    <w:lvl w:ilvl="0" w:tplc="4D26158C">
      <w:start w:val="16"/>
      <w:numFmt w:val="decimal"/>
      <w:lvlText w:val="%1."/>
      <w:lvlJc w:val="left"/>
      <w:pPr>
        <w:ind w:left="764" w:hanging="32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659" w:hanging="360"/>
      </w:pPr>
    </w:lvl>
    <w:lvl w:ilvl="2" w:tplc="041F001B" w:tentative="1">
      <w:start w:val="1"/>
      <w:numFmt w:val="lowerRoman"/>
      <w:lvlText w:val="%3."/>
      <w:lvlJc w:val="right"/>
      <w:pPr>
        <w:ind w:left="2379" w:hanging="180"/>
      </w:pPr>
    </w:lvl>
    <w:lvl w:ilvl="3" w:tplc="041F000F" w:tentative="1">
      <w:start w:val="1"/>
      <w:numFmt w:val="decimal"/>
      <w:lvlText w:val="%4."/>
      <w:lvlJc w:val="left"/>
      <w:pPr>
        <w:ind w:left="3099" w:hanging="360"/>
      </w:pPr>
    </w:lvl>
    <w:lvl w:ilvl="4" w:tplc="041F0019" w:tentative="1">
      <w:start w:val="1"/>
      <w:numFmt w:val="lowerLetter"/>
      <w:lvlText w:val="%5."/>
      <w:lvlJc w:val="left"/>
      <w:pPr>
        <w:ind w:left="3819" w:hanging="360"/>
      </w:pPr>
    </w:lvl>
    <w:lvl w:ilvl="5" w:tplc="041F001B" w:tentative="1">
      <w:start w:val="1"/>
      <w:numFmt w:val="lowerRoman"/>
      <w:lvlText w:val="%6."/>
      <w:lvlJc w:val="right"/>
      <w:pPr>
        <w:ind w:left="4539" w:hanging="180"/>
      </w:pPr>
    </w:lvl>
    <w:lvl w:ilvl="6" w:tplc="041F000F" w:tentative="1">
      <w:start w:val="1"/>
      <w:numFmt w:val="decimal"/>
      <w:lvlText w:val="%7."/>
      <w:lvlJc w:val="left"/>
      <w:pPr>
        <w:ind w:left="5259" w:hanging="360"/>
      </w:pPr>
    </w:lvl>
    <w:lvl w:ilvl="7" w:tplc="041F0019" w:tentative="1">
      <w:start w:val="1"/>
      <w:numFmt w:val="lowerLetter"/>
      <w:lvlText w:val="%8."/>
      <w:lvlJc w:val="left"/>
      <w:pPr>
        <w:ind w:left="5979" w:hanging="360"/>
      </w:pPr>
    </w:lvl>
    <w:lvl w:ilvl="8" w:tplc="041F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">
    <w:nsid w:val="160E45B0"/>
    <w:multiLevelType w:val="hybridMultilevel"/>
    <w:tmpl w:val="B1D23752"/>
    <w:lvl w:ilvl="0" w:tplc="4D26158C">
      <w:start w:val="16"/>
      <w:numFmt w:val="decimal"/>
      <w:lvlText w:val="%1."/>
      <w:lvlJc w:val="left"/>
      <w:pPr>
        <w:ind w:left="545" w:hanging="32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DBB07C4E">
      <w:numFmt w:val="bullet"/>
      <w:lvlText w:val="•"/>
      <w:lvlJc w:val="left"/>
      <w:pPr>
        <w:ind w:left="1570" w:hanging="326"/>
      </w:pPr>
      <w:rPr>
        <w:rFonts w:hint="default"/>
      </w:rPr>
    </w:lvl>
    <w:lvl w:ilvl="2" w:tplc="384AEBDE">
      <w:numFmt w:val="bullet"/>
      <w:lvlText w:val="•"/>
      <w:lvlJc w:val="left"/>
      <w:pPr>
        <w:ind w:left="2601" w:hanging="326"/>
      </w:pPr>
      <w:rPr>
        <w:rFonts w:hint="default"/>
      </w:rPr>
    </w:lvl>
    <w:lvl w:ilvl="3" w:tplc="57E0BE26">
      <w:numFmt w:val="bullet"/>
      <w:lvlText w:val="•"/>
      <w:lvlJc w:val="left"/>
      <w:pPr>
        <w:ind w:left="3631" w:hanging="326"/>
      </w:pPr>
      <w:rPr>
        <w:rFonts w:hint="default"/>
      </w:rPr>
    </w:lvl>
    <w:lvl w:ilvl="4" w:tplc="674EA234">
      <w:numFmt w:val="bullet"/>
      <w:lvlText w:val="•"/>
      <w:lvlJc w:val="left"/>
      <w:pPr>
        <w:ind w:left="4662" w:hanging="326"/>
      </w:pPr>
      <w:rPr>
        <w:rFonts w:hint="default"/>
      </w:rPr>
    </w:lvl>
    <w:lvl w:ilvl="5" w:tplc="357EA49E">
      <w:numFmt w:val="bullet"/>
      <w:lvlText w:val="•"/>
      <w:lvlJc w:val="left"/>
      <w:pPr>
        <w:ind w:left="5692" w:hanging="326"/>
      </w:pPr>
      <w:rPr>
        <w:rFonts w:hint="default"/>
      </w:rPr>
    </w:lvl>
    <w:lvl w:ilvl="6" w:tplc="DF6248B2">
      <w:numFmt w:val="bullet"/>
      <w:lvlText w:val="•"/>
      <w:lvlJc w:val="left"/>
      <w:pPr>
        <w:ind w:left="6723" w:hanging="326"/>
      </w:pPr>
      <w:rPr>
        <w:rFonts w:hint="default"/>
      </w:rPr>
    </w:lvl>
    <w:lvl w:ilvl="7" w:tplc="58EA7C88">
      <w:numFmt w:val="bullet"/>
      <w:lvlText w:val="•"/>
      <w:lvlJc w:val="left"/>
      <w:pPr>
        <w:ind w:left="7753" w:hanging="326"/>
      </w:pPr>
      <w:rPr>
        <w:rFonts w:hint="default"/>
      </w:rPr>
    </w:lvl>
    <w:lvl w:ilvl="8" w:tplc="E4B48970">
      <w:numFmt w:val="bullet"/>
      <w:lvlText w:val="•"/>
      <w:lvlJc w:val="left"/>
      <w:pPr>
        <w:ind w:left="8784" w:hanging="326"/>
      </w:pPr>
      <w:rPr>
        <w:rFonts w:hint="default"/>
      </w:rPr>
    </w:lvl>
  </w:abstractNum>
  <w:abstractNum w:abstractNumId="2">
    <w:nsid w:val="40540D63"/>
    <w:multiLevelType w:val="hybridMultilevel"/>
    <w:tmpl w:val="6AB40CB8"/>
    <w:lvl w:ilvl="0" w:tplc="4D26158C">
      <w:start w:val="16"/>
      <w:numFmt w:val="decimal"/>
      <w:lvlText w:val="%1."/>
      <w:lvlJc w:val="left"/>
      <w:pPr>
        <w:ind w:left="764" w:hanging="32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659" w:hanging="360"/>
      </w:pPr>
    </w:lvl>
    <w:lvl w:ilvl="2" w:tplc="041F001B" w:tentative="1">
      <w:start w:val="1"/>
      <w:numFmt w:val="lowerRoman"/>
      <w:lvlText w:val="%3."/>
      <w:lvlJc w:val="right"/>
      <w:pPr>
        <w:ind w:left="2379" w:hanging="180"/>
      </w:pPr>
    </w:lvl>
    <w:lvl w:ilvl="3" w:tplc="041F000F" w:tentative="1">
      <w:start w:val="1"/>
      <w:numFmt w:val="decimal"/>
      <w:lvlText w:val="%4."/>
      <w:lvlJc w:val="left"/>
      <w:pPr>
        <w:ind w:left="3099" w:hanging="360"/>
      </w:pPr>
    </w:lvl>
    <w:lvl w:ilvl="4" w:tplc="041F0019" w:tentative="1">
      <w:start w:val="1"/>
      <w:numFmt w:val="lowerLetter"/>
      <w:lvlText w:val="%5."/>
      <w:lvlJc w:val="left"/>
      <w:pPr>
        <w:ind w:left="3819" w:hanging="360"/>
      </w:pPr>
    </w:lvl>
    <w:lvl w:ilvl="5" w:tplc="041F001B" w:tentative="1">
      <w:start w:val="1"/>
      <w:numFmt w:val="lowerRoman"/>
      <w:lvlText w:val="%6."/>
      <w:lvlJc w:val="right"/>
      <w:pPr>
        <w:ind w:left="4539" w:hanging="180"/>
      </w:pPr>
    </w:lvl>
    <w:lvl w:ilvl="6" w:tplc="041F000F" w:tentative="1">
      <w:start w:val="1"/>
      <w:numFmt w:val="decimal"/>
      <w:lvlText w:val="%7."/>
      <w:lvlJc w:val="left"/>
      <w:pPr>
        <w:ind w:left="5259" w:hanging="360"/>
      </w:pPr>
    </w:lvl>
    <w:lvl w:ilvl="7" w:tplc="041F0019" w:tentative="1">
      <w:start w:val="1"/>
      <w:numFmt w:val="lowerLetter"/>
      <w:lvlText w:val="%8."/>
      <w:lvlJc w:val="left"/>
      <w:pPr>
        <w:ind w:left="5979" w:hanging="360"/>
      </w:pPr>
    </w:lvl>
    <w:lvl w:ilvl="8" w:tplc="041F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">
    <w:nsid w:val="47606681"/>
    <w:multiLevelType w:val="hybridMultilevel"/>
    <w:tmpl w:val="77B02E40"/>
    <w:lvl w:ilvl="0" w:tplc="4D26158C">
      <w:start w:val="16"/>
      <w:numFmt w:val="decimal"/>
      <w:lvlText w:val="%1."/>
      <w:lvlJc w:val="left"/>
      <w:pPr>
        <w:ind w:left="764" w:hanging="32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659" w:hanging="360"/>
      </w:pPr>
    </w:lvl>
    <w:lvl w:ilvl="2" w:tplc="041F001B" w:tentative="1">
      <w:start w:val="1"/>
      <w:numFmt w:val="lowerRoman"/>
      <w:lvlText w:val="%3."/>
      <w:lvlJc w:val="right"/>
      <w:pPr>
        <w:ind w:left="2379" w:hanging="180"/>
      </w:pPr>
    </w:lvl>
    <w:lvl w:ilvl="3" w:tplc="041F000F" w:tentative="1">
      <w:start w:val="1"/>
      <w:numFmt w:val="decimal"/>
      <w:lvlText w:val="%4."/>
      <w:lvlJc w:val="left"/>
      <w:pPr>
        <w:ind w:left="3099" w:hanging="360"/>
      </w:pPr>
    </w:lvl>
    <w:lvl w:ilvl="4" w:tplc="041F0019" w:tentative="1">
      <w:start w:val="1"/>
      <w:numFmt w:val="lowerLetter"/>
      <w:lvlText w:val="%5."/>
      <w:lvlJc w:val="left"/>
      <w:pPr>
        <w:ind w:left="3819" w:hanging="360"/>
      </w:pPr>
    </w:lvl>
    <w:lvl w:ilvl="5" w:tplc="041F001B" w:tentative="1">
      <w:start w:val="1"/>
      <w:numFmt w:val="lowerRoman"/>
      <w:lvlText w:val="%6."/>
      <w:lvlJc w:val="right"/>
      <w:pPr>
        <w:ind w:left="4539" w:hanging="180"/>
      </w:pPr>
    </w:lvl>
    <w:lvl w:ilvl="6" w:tplc="041F000F" w:tentative="1">
      <w:start w:val="1"/>
      <w:numFmt w:val="decimal"/>
      <w:lvlText w:val="%7."/>
      <w:lvlJc w:val="left"/>
      <w:pPr>
        <w:ind w:left="5259" w:hanging="360"/>
      </w:pPr>
    </w:lvl>
    <w:lvl w:ilvl="7" w:tplc="041F0019" w:tentative="1">
      <w:start w:val="1"/>
      <w:numFmt w:val="lowerLetter"/>
      <w:lvlText w:val="%8."/>
      <w:lvlJc w:val="left"/>
      <w:pPr>
        <w:ind w:left="5979" w:hanging="360"/>
      </w:pPr>
    </w:lvl>
    <w:lvl w:ilvl="8" w:tplc="041F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4">
    <w:nsid w:val="511F663D"/>
    <w:multiLevelType w:val="hybridMultilevel"/>
    <w:tmpl w:val="DC94DD32"/>
    <w:lvl w:ilvl="0" w:tplc="4D26158C">
      <w:start w:val="16"/>
      <w:numFmt w:val="decimal"/>
      <w:lvlText w:val="%1."/>
      <w:lvlJc w:val="left"/>
      <w:pPr>
        <w:ind w:left="545" w:hanging="32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DBB07C4E">
      <w:numFmt w:val="bullet"/>
      <w:lvlText w:val="•"/>
      <w:lvlJc w:val="left"/>
      <w:pPr>
        <w:ind w:left="1570" w:hanging="326"/>
      </w:pPr>
      <w:rPr>
        <w:rFonts w:hint="default"/>
      </w:rPr>
    </w:lvl>
    <w:lvl w:ilvl="2" w:tplc="384AEBDE">
      <w:numFmt w:val="bullet"/>
      <w:lvlText w:val="•"/>
      <w:lvlJc w:val="left"/>
      <w:pPr>
        <w:ind w:left="2601" w:hanging="326"/>
      </w:pPr>
      <w:rPr>
        <w:rFonts w:hint="default"/>
      </w:rPr>
    </w:lvl>
    <w:lvl w:ilvl="3" w:tplc="57E0BE26">
      <w:numFmt w:val="bullet"/>
      <w:lvlText w:val="•"/>
      <w:lvlJc w:val="left"/>
      <w:pPr>
        <w:ind w:left="3631" w:hanging="326"/>
      </w:pPr>
      <w:rPr>
        <w:rFonts w:hint="default"/>
      </w:rPr>
    </w:lvl>
    <w:lvl w:ilvl="4" w:tplc="674EA234">
      <w:numFmt w:val="bullet"/>
      <w:lvlText w:val="•"/>
      <w:lvlJc w:val="left"/>
      <w:pPr>
        <w:ind w:left="4662" w:hanging="326"/>
      </w:pPr>
      <w:rPr>
        <w:rFonts w:hint="default"/>
      </w:rPr>
    </w:lvl>
    <w:lvl w:ilvl="5" w:tplc="357EA49E">
      <w:numFmt w:val="bullet"/>
      <w:lvlText w:val="•"/>
      <w:lvlJc w:val="left"/>
      <w:pPr>
        <w:ind w:left="5692" w:hanging="326"/>
      </w:pPr>
      <w:rPr>
        <w:rFonts w:hint="default"/>
      </w:rPr>
    </w:lvl>
    <w:lvl w:ilvl="6" w:tplc="DF6248B2">
      <w:numFmt w:val="bullet"/>
      <w:lvlText w:val="•"/>
      <w:lvlJc w:val="left"/>
      <w:pPr>
        <w:ind w:left="6723" w:hanging="326"/>
      </w:pPr>
      <w:rPr>
        <w:rFonts w:hint="default"/>
      </w:rPr>
    </w:lvl>
    <w:lvl w:ilvl="7" w:tplc="58EA7C88">
      <w:numFmt w:val="bullet"/>
      <w:lvlText w:val="•"/>
      <w:lvlJc w:val="left"/>
      <w:pPr>
        <w:ind w:left="7753" w:hanging="326"/>
      </w:pPr>
      <w:rPr>
        <w:rFonts w:hint="default"/>
      </w:rPr>
    </w:lvl>
    <w:lvl w:ilvl="8" w:tplc="E4B48970">
      <w:numFmt w:val="bullet"/>
      <w:lvlText w:val="•"/>
      <w:lvlJc w:val="left"/>
      <w:pPr>
        <w:ind w:left="8784" w:hanging="326"/>
      </w:pPr>
      <w:rPr>
        <w:rFonts w:hint="default"/>
      </w:rPr>
    </w:lvl>
  </w:abstractNum>
  <w:abstractNum w:abstractNumId="5">
    <w:nsid w:val="609051E7"/>
    <w:multiLevelType w:val="hybridMultilevel"/>
    <w:tmpl w:val="B502BE5A"/>
    <w:lvl w:ilvl="0" w:tplc="A0F8C534">
      <w:start w:val="20"/>
      <w:numFmt w:val="decimal"/>
      <w:lvlText w:val="%1."/>
      <w:lvlJc w:val="left"/>
      <w:pPr>
        <w:ind w:left="430" w:hanging="32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F5EE6994">
      <w:numFmt w:val="bullet"/>
      <w:lvlText w:val="•"/>
      <w:lvlJc w:val="left"/>
      <w:pPr>
        <w:ind w:left="1456" w:hanging="325"/>
      </w:pPr>
      <w:rPr>
        <w:rFonts w:hint="default"/>
        <w:lang w:val="tr-TR" w:eastAsia="tr-TR" w:bidi="tr-TR"/>
      </w:rPr>
    </w:lvl>
    <w:lvl w:ilvl="2" w:tplc="CBAE7434">
      <w:numFmt w:val="bullet"/>
      <w:lvlText w:val="•"/>
      <w:lvlJc w:val="left"/>
      <w:pPr>
        <w:ind w:left="2472" w:hanging="325"/>
      </w:pPr>
      <w:rPr>
        <w:rFonts w:hint="default"/>
        <w:lang w:val="tr-TR" w:eastAsia="tr-TR" w:bidi="tr-TR"/>
      </w:rPr>
    </w:lvl>
    <w:lvl w:ilvl="3" w:tplc="49580BA8">
      <w:numFmt w:val="bullet"/>
      <w:lvlText w:val="•"/>
      <w:lvlJc w:val="left"/>
      <w:pPr>
        <w:ind w:left="3489" w:hanging="325"/>
      </w:pPr>
      <w:rPr>
        <w:rFonts w:hint="default"/>
        <w:lang w:val="tr-TR" w:eastAsia="tr-TR" w:bidi="tr-TR"/>
      </w:rPr>
    </w:lvl>
    <w:lvl w:ilvl="4" w:tplc="8E222750">
      <w:numFmt w:val="bullet"/>
      <w:lvlText w:val="•"/>
      <w:lvlJc w:val="left"/>
      <w:pPr>
        <w:ind w:left="4505" w:hanging="325"/>
      </w:pPr>
      <w:rPr>
        <w:rFonts w:hint="default"/>
        <w:lang w:val="tr-TR" w:eastAsia="tr-TR" w:bidi="tr-TR"/>
      </w:rPr>
    </w:lvl>
    <w:lvl w:ilvl="5" w:tplc="9BC69386">
      <w:numFmt w:val="bullet"/>
      <w:lvlText w:val="•"/>
      <w:lvlJc w:val="left"/>
      <w:pPr>
        <w:ind w:left="5522" w:hanging="325"/>
      </w:pPr>
      <w:rPr>
        <w:rFonts w:hint="default"/>
        <w:lang w:val="tr-TR" w:eastAsia="tr-TR" w:bidi="tr-TR"/>
      </w:rPr>
    </w:lvl>
    <w:lvl w:ilvl="6" w:tplc="20E08388">
      <w:numFmt w:val="bullet"/>
      <w:lvlText w:val="•"/>
      <w:lvlJc w:val="left"/>
      <w:pPr>
        <w:ind w:left="6538" w:hanging="325"/>
      </w:pPr>
      <w:rPr>
        <w:rFonts w:hint="default"/>
        <w:lang w:val="tr-TR" w:eastAsia="tr-TR" w:bidi="tr-TR"/>
      </w:rPr>
    </w:lvl>
    <w:lvl w:ilvl="7" w:tplc="9468D4A4">
      <w:numFmt w:val="bullet"/>
      <w:lvlText w:val="•"/>
      <w:lvlJc w:val="left"/>
      <w:pPr>
        <w:ind w:left="7554" w:hanging="325"/>
      </w:pPr>
      <w:rPr>
        <w:rFonts w:hint="default"/>
        <w:lang w:val="tr-TR" w:eastAsia="tr-TR" w:bidi="tr-TR"/>
      </w:rPr>
    </w:lvl>
    <w:lvl w:ilvl="8" w:tplc="4CF6E08C">
      <w:numFmt w:val="bullet"/>
      <w:lvlText w:val="•"/>
      <w:lvlJc w:val="left"/>
      <w:pPr>
        <w:ind w:left="8571" w:hanging="325"/>
      </w:pPr>
      <w:rPr>
        <w:rFonts w:hint="default"/>
        <w:lang w:val="tr-TR" w:eastAsia="tr-TR" w:bidi="tr-TR"/>
      </w:rPr>
    </w:lvl>
  </w:abstractNum>
  <w:abstractNum w:abstractNumId="6">
    <w:nsid w:val="7B8B540B"/>
    <w:multiLevelType w:val="hybridMultilevel"/>
    <w:tmpl w:val="EF680E62"/>
    <w:lvl w:ilvl="0" w:tplc="408A6070">
      <w:start w:val="1"/>
      <w:numFmt w:val="decimal"/>
      <w:lvlText w:val="%1."/>
      <w:lvlJc w:val="left"/>
      <w:pPr>
        <w:ind w:left="4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6346EC2">
      <w:numFmt w:val="bullet"/>
      <w:lvlText w:val="•"/>
      <w:lvlJc w:val="left"/>
      <w:pPr>
        <w:ind w:left="1480" w:hanging="216"/>
      </w:pPr>
      <w:rPr>
        <w:rFonts w:hint="default"/>
      </w:rPr>
    </w:lvl>
    <w:lvl w:ilvl="2" w:tplc="A0EC1008">
      <w:numFmt w:val="bullet"/>
      <w:lvlText w:val="•"/>
      <w:lvlJc w:val="left"/>
      <w:pPr>
        <w:ind w:left="2521" w:hanging="216"/>
      </w:pPr>
      <w:rPr>
        <w:rFonts w:hint="default"/>
      </w:rPr>
    </w:lvl>
    <w:lvl w:ilvl="3" w:tplc="500062DC">
      <w:numFmt w:val="bullet"/>
      <w:lvlText w:val="•"/>
      <w:lvlJc w:val="left"/>
      <w:pPr>
        <w:ind w:left="3561" w:hanging="216"/>
      </w:pPr>
      <w:rPr>
        <w:rFonts w:hint="default"/>
      </w:rPr>
    </w:lvl>
    <w:lvl w:ilvl="4" w:tplc="008A06F8">
      <w:numFmt w:val="bullet"/>
      <w:lvlText w:val="•"/>
      <w:lvlJc w:val="left"/>
      <w:pPr>
        <w:ind w:left="4602" w:hanging="216"/>
      </w:pPr>
      <w:rPr>
        <w:rFonts w:hint="default"/>
      </w:rPr>
    </w:lvl>
    <w:lvl w:ilvl="5" w:tplc="965A7628">
      <w:numFmt w:val="bullet"/>
      <w:lvlText w:val="•"/>
      <w:lvlJc w:val="left"/>
      <w:pPr>
        <w:ind w:left="5642" w:hanging="216"/>
      </w:pPr>
      <w:rPr>
        <w:rFonts w:hint="default"/>
      </w:rPr>
    </w:lvl>
    <w:lvl w:ilvl="6" w:tplc="62C4732E">
      <w:numFmt w:val="bullet"/>
      <w:lvlText w:val="•"/>
      <w:lvlJc w:val="left"/>
      <w:pPr>
        <w:ind w:left="6683" w:hanging="216"/>
      </w:pPr>
      <w:rPr>
        <w:rFonts w:hint="default"/>
      </w:rPr>
    </w:lvl>
    <w:lvl w:ilvl="7" w:tplc="45B20A4A">
      <w:numFmt w:val="bullet"/>
      <w:lvlText w:val="•"/>
      <w:lvlJc w:val="left"/>
      <w:pPr>
        <w:ind w:left="7723" w:hanging="216"/>
      </w:pPr>
      <w:rPr>
        <w:rFonts w:hint="default"/>
      </w:rPr>
    </w:lvl>
    <w:lvl w:ilvl="8" w:tplc="28FC9F74">
      <w:numFmt w:val="bullet"/>
      <w:lvlText w:val="•"/>
      <w:lvlJc w:val="left"/>
      <w:pPr>
        <w:ind w:left="8764" w:hanging="216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0103A"/>
    <w:rsid w:val="00061AA3"/>
    <w:rsid w:val="000F0CFA"/>
    <w:rsid w:val="001E1F5B"/>
    <w:rsid w:val="00205E6E"/>
    <w:rsid w:val="003003F2"/>
    <w:rsid w:val="004124D8"/>
    <w:rsid w:val="004168A8"/>
    <w:rsid w:val="00473FD3"/>
    <w:rsid w:val="00495276"/>
    <w:rsid w:val="00570EA4"/>
    <w:rsid w:val="0070103A"/>
    <w:rsid w:val="00923502"/>
    <w:rsid w:val="00943780"/>
    <w:rsid w:val="00954C86"/>
    <w:rsid w:val="009A0852"/>
    <w:rsid w:val="009B38E3"/>
    <w:rsid w:val="00A04F36"/>
    <w:rsid w:val="00A85339"/>
    <w:rsid w:val="00BF3737"/>
    <w:rsid w:val="00D37090"/>
    <w:rsid w:val="00D94372"/>
    <w:rsid w:val="00E85EF4"/>
    <w:rsid w:val="00EC4E6D"/>
    <w:rsid w:val="00F4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103A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0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0103A"/>
  </w:style>
  <w:style w:type="paragraph" w:styleId="ListeParagraf">
    <w:name w:val="List Paragraph"/>
    <w:basedOn w:val="Normal"/>
    <w:uiPriority w:val="1"/>
    <w:qFormat/>
    <w:rsid w:val="0070103A"/>
    <w:pPr>
      <w:ind w:left="545" w:hanging="326"/>
    </w:pPr>
  </w:style>
  <w:style w:type="paragraph" w:customStyle="1" w:styleId="TableParagraph">
    <w:name w:val="Table Paragraph"/>
    <w:basedOn w:val="Normal"/>
    <w:uiPriority w:val="1"/>
    <w:qFormat/>
    <w:rsid w:val="0070103A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37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7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00462-EF86-4F7F-9EC1-6480F6ED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16</cp:revision>
  <cp:lastPrinted>2021-04-12T07:04:00Z</cp:lastPrinted>
  <dcterms:created xsi:type="dcterms:W3CDTF">2021-03-25T06:26:00Z</dcterms:created>
  <dcterms:modified xsi:type="dcterms:W3CDTF">2021-04-12T11:04:00Z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2021-03-25T00:00:00Z</vt:filetime>
  </property>
</Properties>
</file>