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1" w:rsidRDefault="007A09BB">
      <w:pPr>
        <w:spacing w:after="0"/>
        <w:jc w:val="center"/>
      </w:pPr>
      <w:bookmarkStart w:id="0" w:name="_GoBack"/>
      <w:bookmarkEnd w:id="0"/>
      <w:r>
        <w:rPr>
          <w:b/>
          <w:sz w:val="20"/>
          <w:szCs w:val="20"/>
        </w:rPr>
        <w:t>PSİKOLOJİ BÖLÜMÜ 2019-2020 GÜZ DÖNEMİ BÜTÜNLEME SINAVLARI</w:t>
      </w:r>
    </w:p>
    <w:p w:rsidR="00B45F41" w:rsidRDefault="007A09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19"/>
        <w:gridCol w:w="2728"/>
        <w:gridCol w:w="836"/>
        <w:gridCol w:w="1559"/>
        <w:gridCol w:w="3264"/>
      </w:tblGrid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GÖREVLİLER</w:t>
            </w:r>
          </w:p>
        </w:tc>
      </w:tr>
      <w:tr w:rsidR="00B45F41">
        <w:trPr>
          <w:trHeight w:val="256"/>
        </w:trPr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UAI 101 ATATÜRK İLK. İNK. T.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R2 106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SİBEL KEKEÇ</w:t>
            </w:r>
          </w:p>
        </w:tc>
      </w:tr>
      <w:tr w:rsidR="00B45F41">
        <w:trPr>
          <w:trHeight w:val="203"/>
        </w:trPr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 101 İNGİLİZCE I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ERDAL YASAVUL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103 SOSYOLOJİYE GİRİŞ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R2 101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CAHİT ASLAN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101 PSİKOLOJİYE GİRİŞ I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HANDE HAKKOYMAZ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 103 TÜRK DİLİ I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GÖKHAN AKIN BİNGÖL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PSİ </w:t>
            </w:r>
            <w:r>
              <w:rPr>
                <w:sz w:val="20"/>
                <w:szCs w:val="20"/>
              </w:rPr>
              <w:t>109 TEMEL BİLGİ TEK. (A)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R2-101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ÇABUK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109 TEMEL BİLGİ TEK. (B)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R2-101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TOPAKSU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105 GENEL BİYOLOJİ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CANLI</w:t>
            </w:r>
          </w:p>
        </w:tc>
      </w:tr>
      <w:tr w:rsidR="00B45F41">
        <w:tc>
          <w:tcPr>
            <w:tcW w:w="121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728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107 FELSEFEYE GİRİŞ</w:t>
            </w:r>
          </w:p>
        </w:tc>
        <w:tc>
          <w:tcPr>
            <w:tcW w:w="836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6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GÜLSÜN DÜLGER</w:t>
            </w:r>
          </w:p>
        </w:tc>
      </w:tr>
    </w:tbl>
    <w:p w:rsidR="00B45F41" w:rsidRDefault="00B45F41">
      <w:pPr>
        <w:tabs>
          <w:tab w:val="left" w:pos="3210"/>
        </w:tabs>
        <w:spacing w:after="0" w:line="240" w:lineRule="auto"/>
        <w:rPr>
          <w:b/>
          <w:sz w:val="20"/>
          <w:szCs w:val="20"/>
        </w:rPr>
      </w:pPr>
    </w:p>
    <w:p w:rsidR="00B45F41" w:rsidRDefault="007A09BB">
      <w:pPr>
        <w:tabs>
          <w:tab w:val="left" w:pos="3210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II.SINIF</w:t>
      </w:r>
      <w:proofErr w:type="gramEnd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GÖREVLİLER</w:t>
            </w:r>
          </w:p>
          <w:p w:rsidR="00B45F41" w:rsidRDefault="00B45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207 GELİŞİM PSİKOLOJİSİ 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KADİR ÇAKIR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203 KİŞİLİK PSİKOLOJİSİ 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KADİR ÇAKIR</w:t>
            </w:r>
          </w:p>
        </w:tc>
      </w:tr>
      <w:tr w:rsidR="00B45F41">
        <w:trPr>
          <w:trHeight w:val="149"/>
        </w:trPr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209 İSTATİSTİK TEK. II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ALİ İHSAN GENÇ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PSİ 205 FİZYOLOJİK PSİKOLOJİ 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R2 101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spacing w:after="0" w:line="240" w:lineRule="auto"/>
            </w:pPr>
            <w:r>
              <w:rPr>
                <w:sz w:val="20"/>
                <w:szCs w:val="20"/>
              </w:rPr>
              <w:t>Doç. Dr. KÜBRA AKILLIOĞLU</w:t>
            </w:r>
          </w:p>
        </w:tc>
      </w:tr>
      <w:tr w:rsidR="00B45F41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201 SOSYAL PSİKOLOJİ I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2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MELTEM GÜLER</w:t>
            </w:r>
          </w:p>
        </w:tc>
      </w:tr>
    </w:tbl>
    <w:p w:rsidR="00B45F41" w:rsidRDefault="00B45F41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</w:p>
    <w:p w:rsidR="00B45F41" w:rsidRDefault="007A09BB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III.SINIF</w:t>
      </w:r>
      <w:proofErr w:type="gramEnd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GÖREVLİLER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305 DENEYSEL PSİKOLOJİ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Seminer Odası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KADİR ÇAKIR</w:t>
            </w:r>
          </w:p>
        </w:tc>
      </w:tr>
      <w:tr w:rsidR="00B45F41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301 ARAŞTIRMA YÖNTEM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ERCÜMENT YERLİKAYA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PSİ </w:t>
            </w:r>
            <w:r>
              <w:rPr>
                <w:sz w:val="20"/>
                <w:szCs w:val="20"/>
              </w:rPr>
              <w:t>307 PSİ. ÖLÇME DEĞ.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HANDE HAKKOYMAZ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303 PSİKOPATOLOJİ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LUT TAMAM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309 SUÇ PSİKOLOJİSİ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MELTEM GÜLER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315 UYGULAMALI PSİ.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MELTEM GÜLER</w:t>
            </w:r>
          </w:p>
        </w:tc>
      </w:tr>
      <w:tr w:rsidR="00B45F41">
        <w:tc>
          <w:tcPr>
            <w:tcW w:w="1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694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PSİ 313 PSİ. </w:t>
            </w:r>
            <w:proofErr w:type="gramStart"/>
            <w:r>
              <w:rPr>
                <w:sz w:val="20"/>
                <w:szCs w:val="20"/>
              </w:rPr>
              <w:t>DAN</w:t>
            </w:r>
            <w:proofErr w:type="gramEnd"/>
            <w:r>
              <w:rPr>
                <w:sz w:val="20"/>
                <w:szCs w:val="20"/>
              </w:rPr>
              <w:t>. PSİ. KUR. 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R2-102</w:t>
            </w:r>
          </w:p>
        </w:tc>
        <w:tc>
          <w:tcPr>
            <w:tcW w:w="3261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ERCÜMENT YERLİKAYA</w:t>
            </w:r>
          </w:p>
        </w:tc>
      </w:tr>
    </w:tbl>
    <w:p w:rsidR="00B45F41" w:rsidRDefault="00B45F41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</w:p>
    <w:p w:rsidR="00B45F41" w:rsidRDefault="007A09BB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IV.SINIF</w:t>
      </w:r>
      <w:proofErr w:type="gramEnd"/>
    </w:p>
    <w:tbl>
      <w:tblPr>
        <w:tblStyle w:val="TabloKlavuzu"/>
        <w:tblW w:w="9600" w:type="dxa"/>
        <w:tblLook w:val="04A0" w:firstRow="1" w:lastRow="0" w:firstColumn="1" w:lastColumn="0" w:noHBand="0" w:noVBand="1"/>
      </w:tblPr>
      <w:tblGrid>
        <w:gridCol w:w="1180"/>
        <w:gridCol w:w="2770"/>
        <w:gridCol w:w="850"/>
        <w:gridCol w:w="1558"/>
        <w:gridCol w:w="3242"/>
      </w:tblGrid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GÖREVLİLER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425 ÖĞRENME KURAMLARI VE DAVRANIŞ DEĞİŞTİRME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HANDE HAKKOYMAZ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405 BİREYSEL PSİKOLOJİ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Seminer Odası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KADİR ÇAKIR</w:t>
            </w:r>
          </w:p>
        </w:tc>
      </w:tr>
      <w:tr w:rsidR="00B45F41">
        <w:tc>
          <w:tcPr>
            <w:tcW w:w="118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77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403 KLİNİK PSI. GİRİŞ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R2-102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HANDE HAKKOYMAZ</w:t>
            </w:r>
          </w:p>
        </w:tc>
      </w:tr>
      <w:tr w:rsidR="00B45F41">
        <w:tc>
          <w:tcPr>
            <w:tcW w:w="118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77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429 MESLEKİ İNGİLİZCE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R2-101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HANDE </w:t>
            </w:r>
            <w:r>
              <w:rPr>
                <w:sz w:val="20"/>
                <w:szCs w:val="20"/>
              </w:rPr>
              <w:t>HAKKOYMAZ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427 YAŞAM DÖNEM UYUM SORUN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R2-103 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KADİR ÇAKIR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PSİ 419 PSİ. </w:t>
            </w:r>
            <w:proofErr w:type="gramStart"/>
            <w:r>
              <w:rPr>
                <w:sz w:val="20"/>
                <w:szCs w:val="20"/>
              </w:rPr>
              <w:t>DAN</w:t>
            </w:r>
            <w:proofErr w:type="gramEnd"/>
            <w:r>
              <w:rPr>
                <w:sz w:val="20"/>
                <w:szCs w:val="20"/>
              </w:rPr>
              <w:t xml:space="preserve">. BECERİLERİ 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ERCÜMENT YERLİKAYA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435 KRİZ DANIŞMANLIĞI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R2-102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ERCÜMENT YERLİKAYA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421 GRUPLA PSİKOLOJİK DANIŞMA İLKE VE TEKNİKLERİ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YALÇIN ORTAKALE</w:t>
            </w:r>
          </w:p>
          <w:p w:rsidR="00B45F41" w:rsidRDefault="00B45F41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F41">
        <w:tc>
          <w:tcPr>
            <w:tcW w:w="118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277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>PSİ 401 STAJ DEĞERLENDİRME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MELTEM GÜLER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413 AİLE PSİKOLOJİSİ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Seminer Odası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BANU YAZGAN İNANÇ</w:t>
            </w:r>
          </w:p>
        </w:tc>
      </w:tr>
      <w:tr w:rsidR="00B45F41">
        <w:tc>
          <w:tcPr>
            <w:tcW w:w="118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77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411 POZİTİF PSİKOLOJİ</w:t>
            </w:r>
          </w:p>
        </w:tc>
        <w:tc>
          <w:tcPr>
            <w:tcW w:w="850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42" w:type="dxa"/>
            <w:shd w:val="clear" w:color="auto" w:fill="auto"/>
          </w:tcPr>
          <w:p w:rsidR="00B45F41" w:rsidRDefault="007A09BB">
            <w:pPr>
              <w:tabs>
                <w:tab w:val="left" w:pos="34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MELTEM GÜLER</w:t>
            </w:r>
          </w:p>
        </w:tc>
      </w:tr>
    </w:tbl>
    <w:p w:rsidR="00B45F41" w:rsidRDefault="00B45F41">
      <w:pPr>
        <w:tabs>
          <w:tab w:val="left" w:pos="3405"/>
        </w:tabs>
      </w:pPr>
    </w:p>
    <w:sectPr w:rsidR="00B45F41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1"/>
    <w:rsid w:val="007A09BB"/>
    <w:rsid w:val="00B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2512D"/>
  </w:style>
  <w:style w:type="character" w:customStyle="1" w:styleId="AltbilgiChar">
    <w:name w:val="Altbilgi Char"/>
    <w:basedOn w:val="VarsaylanParagrafYazTipi"/>
    <w:link w:val="Altbilgi"/>
    <w:uiPriority w:val="99"/>
    <w:qFormat/>
    <w:rsid w:val="00D2512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stbilgi">
    <w:name w:val="header"/>
    <w:basedOn w:val="Normal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D2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2512D"/>
  </w:style>
  <w:style w:type="character" w:customStyle="1" w:styleId="AltbilgiChar">
    <w:name w:val="Altbilgi Char"/>
    <w:basedOn w:val="VarsaylanParagrafYazTipi"/>
    <w:link w:val="Altbilgi"/>
    <w:uiPriority w:val="99"/>
    <w:qFormat/>
    <w:rsid w:val="00D2512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stbilgi">
    <w:name w:val="header"/>
    <w:basedOn w:val="Normal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D2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C623-5199-42E3-ABBC-002F0A6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2019-12-26T14:00:00Z</cp:lastPrinted>
  <dcterms:created xsi:type="dcterms:W3CDTF">2019-12-26T12:48:00Z</dcterms:created>
  <dcterms:modified xsi:type="dcterms:W3CDTF">2019-12-26T12:48:00Z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